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85693" w14:textId="77777777" w:rsidR="00284796" w:rsidRPr="000215F1" w:rsidRDefault="000F7120" w:rsidP="00A138DF">
      <w:pPr>
        <w:pStyle w:val="PolytanBriefbogenBetreffzeile"/>
        <w:spacing w:after="160"/>
      </w:pPr>
      <w:r>
        <w:t xml:space="preserve">Ideal training conditions at the new FC Bayern Campus: </w:t>
      </w:r>
    </w:p>
    <w:p w14:paraId="583E45C1" w14:textId="77777777" w:rsidR="00284796" w:rsidRPr="000215F1" w:rsidRDefault="002403F2" w:rsidP="00A138DF">
      <w:pPr>
        <w:pStyle w:val="PolytanBriefbogenBetreffzeile"/>
        <w:spacing w:before="160" w:after="160"/>
        <w:rPr>
          <w:color w:val="595959" w:themeColor="text1" w:themeTint="A6"/>
          <w:sz w:val="32"/>
          <w:szCs w:val="32"/>
        </w:rPr>
      </w:pPr>
      <w:r>
        <w:rPr>
          <w:color w:val="595959" w:themeColor="text1" w:themeTint="A6"/>
          <w:sz w:val="32"/>
          <w:szCs w:val="32"/>
        </w:rPr>
        <w:t xml:space="preserve">Bayern talent factory with sports surfaces from Polytan: </w:t>
      </w:r>
    </w:p>
    <w:p w14:paraId="6806DCCB" w14:textId="4E27609E" w:rsidR="00FE1A3B" w:rsidRPr="000215F1" w:rsidRDefault="00F822CF" w:rsidP="00A138DF">
      <w:pPr>
        <w:spacing w:after="160"/>
        <w:ind w:right="1"/>
        <w:rPr>
          <w:rFonts w:cs="Arial"/>
          <w:b/>
        </w:rPr>
      </w:pPr>
      <w:r>
        <w:rPr>
          <w:b/>
        </w:rPr>
        <w:t xml:space="preserve">Talented junior players in the U9 to U19 teams and the women's teams of FC Bayern Munich have been training at the new FC Bayern Campus </w:t>
      </w:r>
      <w:r w:rsidR="005025D0">
        <w:rPr>
          <w:b/>
        </w:rPr>
        <w:t>on</w:t>
      </w:r>
      <w:r>
        <w:rPr>
          <w:b/>
        </w:rPr>
        <w:t xml:space="preserve"> </w:t>
      </w:r>
      <w:proofErr w:type="spellStart"/>
      <w:r>
        <w:rPr>
          <w:b/>
        </w:rPr>
        <w:t>Ingolstädter</w:t>
      </w:r>
      <w:proofErr w:type="spellEnd"/>
      <w:r>
        <w:rPr>
          <w:b/>
        </w:rPr>
        <w:t xml:space="preserve"> </w:t>
      </w:r>
      <w:proofErr w:type="spellStart"/>
      <w:r>
        <w:rPr>
          <w:b/>
        </w:rPr>
        <w:t>Strasse</w:t>
      </w:r>
      <w:proofErr w:type="spellEnd"/>
      <w:r>
        <w:rPr>
          <w:b/>
        </w:rPr>
        <w:t xml:space="preserve"> since 1 August. A 70 million euro state-of-the-art football academy has been built on the site of a former barracks within sight of the Allianz Arena in the north of Munich. Polytan was in on the action as the fitter of choice: the Burgheim-based sports surface specialist laid around 22,000 square metres of synthetic turf and synthetic surfaces outside – with 20,000 square metres consisting of the </w:t>
      </w:r>
      <w:r>
        <w:rPr>
          <w:b/>
          <w:i/>
        </w:rPr>
        <w:t>LigaTurf RS Pro II CoolPlus</w:t>
      </w:r>
      <w:r>
        <w:rPr>
          <w:b/>
        </w:rPr>
        <w:t xml:space="preserve"> premium synthetic turf system with top quality </w:t>
      </w:r>
      <w:r>
        <w:rPr>
          <w:b/>
          <w:i/>
        </w:rPr>
        <w:t xml:space="preserve">Infill </w:t>
      </w:r>
      <w:r w:rsidRPr="000D20DB">
        <w:rPr>
          <w:b/>
        </w:rPr>
        <w:t>Bionic Fibre</w:t>
      </w:r>
      <w:r w:rsidR="005025D0" w:rsidRPr="000D20DB">
        <w:rPr>
          <w:b/>
        </w:rPr>
        <w:t xml:space="preserve"> </w:t>
      </w:r>
      <w:r w:rsidRPr="000D20DB">
        <w:rPr>
          <w:b/>
        </w:rPr>
        <w:t>infill granules</w:t>
      </w:r>
      <w:r>
        <w:rPr>
          <w:b/>
        </w:rPr>
        <w:t xml:space="preserve">. </w:t>
      </w:r>
    </w:p>
    <w:p w14:paraId="6A515639" w14:textId="77777777" w:rsidR="00A73F1F" w:rsidRPr="000215F1" w:rsidRDefault="00163EA7" w:rsidP="00A138DF">
      <w:pPr>
        <w:spacing w:before="100" w:beforeAutospacing="1" w:after="160"/>
        <w:rPr>
          <w:rFonts w:cs="Arial"/>
        </w:rPr>
      </w:pPr>
      <w:r>
        <w:t xml:space="preserve">Great importance is attached to the development of young talent in Munich: the ultra-modern sports facilities on the club's 30-hectare site include a sports hall, </w:t>
      </w:r>
      <w:r w:rsidRPr="000D20DB">
        <w:t>a ground</w:t>
      </w:r>
      <w:r>
        <w:t xml:space="preserve"> with three stands for 2,500 spectators, a basketball court, a beach soccer pitch, fitness/technique/coordination areas, mini pitches, a </w:t>
      </w:r>
      <w:bookmarkStart w:id="0" w:name="_GoBack"/>
      <w:bookmarkEnd w:id="0"/>
      <w:r>
        <w:t xml:space="preserve">circular track and seven full-size pitches. This unique offering is rounded off by the academy for 35 talented junior players, the club house, a cafeteria, a medical practice and much more besides. </w:t>
      </w:r>
    </w:p>
    <w:p w14:paraId="4D65B9EC" w14:textId="77777777" w:rsidR="00981799" w:rsidRPr="000215F1" w:rsidRDefault="00981799" w:rsidP="00A138DF">
      <w:pPr>
        <w:spacing w:before="100" w:beforeAutospacing="1" w:after="160"/>
        <w:rPr>
          <w:rFonts w:cs="Arial"/>
        </w:rPr>
      </w:pPr>
      <w:r>
        <w:t xml:space="preserve">At the request of the German record-holders, sports surface systems from Polytan were installed over an area of around 22,000 square metres on the open-air site, with synthetic turf from Polytan being laid on two full-size pitches, two mini pitches and the fitness/technique/coordination area. In addition, Polytan synthetic surfaces were the ideal choice for the basketball court and the circular track: the basketball court was fitted out with the hard-wearing </w:t>
      </w:r>
      <w:r>
        <w:rPr>
          <w:i/>
        </w:rPr>
        <w:t>PolyPlay S</w:t>
      </w:r>
      <w:r>
        <w:t xml:space="preserve"> all-round surface, while the </w:t>
      </w:r>
      <w:r>
        <w:rPr>
          <w:i/>
        </w:rPr>
        <w:t>Rekortan M</w:t>
      </w:r>
      <w:r>
        <w:t xml:space="preserve"> professional sports surfacing system ensures that the running track is suitable for competitions. Both areas have been laid in classic brick red, the usual colour of choice in professional facilities used for competitive events. </w:t>
      </w:r>
    </w:p>
    <w:p w14:paraId="529A7E2E" w14:textId="77777777" w:rsidR="00D339D1" w:rsidRPr="000215F1" w:rsidRDefault="00D339D1" w:rsidP="00A138DF">
      <w:pPr>
        <w:spacing w:before="100" w:beforeAutospacing="1" w:after="160"/>
        <w:rPr>
          <w:rFonts w:cs="Arial"/>
        </w:rPr>
      </w:pPr>
      <w:r>
        <w:lastRenderedPageBreak/>
        <w:t>When it came to the synthetic turf, FC Bayern Munich opted for the</w:t>
      </w:r>
      <w:r>
        <w:rPr>
          <w:i/>
        </w:rPr>
        <w:t xml:space="preserve"> LigaTurf RS Pro II CoolPlus</w:t>
      </w:r>
      <w:r>
        <w:t xml:space="preserve"> system with </w:t>
      </w:r>
      <w:r>
        <w:rPr>
          <w:i/>
        </w:rPr>
        <w:t>Infill Bionic Fibre</w:t>
      </w:r>
      <w:r>
        <w:t xml:space="preserve"> infill granules, which currently represents state-of-the-art technology in professional football. </w:t>
      </w:r>
    </w:p>
    <w:p w14:paraId="0BE796B0" w14:textId="707A747D" w:rsidR="007A310B" w:rsidRPr="000215F1" w:rsidRDefault="00B56BE1" w:rsidP="00A138DF">
      <w:pPr>
        <w:spacing w:before="100" w:beforeAutospacing="1" w:after="160"/>
        <w:rPr>
          <w:rFonts w:cs="Arial"/>
        </w:rPr>
      </w:pPr>
      <w:r>
        <w:t xml:space="preserve">Polytan had already been awarded the contract for the synthetic pitches at the training ground </w:t>
      </w:r>
      <w:r w:rsidR="005025D0">
        <w:t>on</w:t>
      </w:r>
      <w:r>
        <w:t xml:space="preserve"> </w:t>
      </w:r>
      <w:proofErr w:type="spellStart"/>
      <w:r>
        <w:t>Säbener</w:t>
      </w:r>
      <w:proofErr w:type="spellEnd"/>
      <w:r>
        <w:t xml:space="preserve"> </w:t>
      </w:r>
      <w:proofErr w:type="spellStart"/>
      <w:r>
        <w:t>Strasse</w:t>
      </w:r>
      <w:proofErr w:type="spellEnd"/>
      <w:r>
        <w:t xml:space="preserve"> by the German record-holders back in 2009 and 2011. Thomas Hanke, the Sales Director for Germany at Polytan, attributes the fact that the club has again opted for premium products by the Burgheim-based sports surface specialist to the continuous advances in its systems. "In combination with the elastic base layer, which provides for long-lasting, optimum force reduction, the </w:t>
      </w:r>
      <w:r>
        <w:rPr>
          <w:i/>
        </w:rPr>
        <w:t>LigaTurf RS Pro II CoolPlus</w:t>
      </w:r>
      <w:r>
        <w:t xml:space="preserve"> synthetic turf system is ideal for the high demands placed on it by FC Bayern Munich. The highly resilient smooth filaments are similar to real blades of grass and yet they provide consistently good playing qualities, even when the weather is cold and wet. There is no need to close the pitches, and the turf heating system means that training sessions can run continuously, even if temperatures fall below freezing or there is a bit of snow." </w:t>
      </w:r>
    </w:p>
    <w:p w14:paraId="4E8C8799" w14:textId="77777777" w:rsidR="00814082" w:rsidRPr="000215F1" w:rsidRDefault="00C34724" w:rsidP="00A138DF">
      <w:pPr>
        <w:spacing w:before="100" w:beforeAutospacing="1" w:after="160"/>
        <w:rPr>
          <w:rFonts w:cs="Arial"/>
          <w:szCs w:val="20"/>
        </w:rPr>
      </w:pPr>
      <w:r>
        <w:t xml:space="preserve">The state-of-the-art </w:t>
      </w:r>
      <w:r>
        <w:rPr>
          <w:i/>
        </w:rPr>
        <w:t>Infill Bionic Fibre</w:t>
      </w:r>
      <w:r>
        <w:t xml:space="preserve"> granules contribute to even better playing qualities and help to reduce the risk of injury to players. The EPDM granules are of an irregular shape, in contrast to the angular, smooth-cut form of conventional infill. The result is a softer and naturally springy surface. Thomas Hanke emphasises yet another advantage: "The organic structure of the infill granules reduces what is known as "splash", when material sprays up in other words, and duelling and tackling are possible to almost the same extent as on real grass." Furthermore, stalks of grass in two shades of green and the green infill granules give the turf a fresh, natural look which lasts all year round. The playing field is prevented from heating up excessively on hot summer days by Polytan's patented </w:t>
      </w:r>
      <w:r>
        <w:rPr>
          <w:i/>
        </w:rPr>
        <w:t>CoolPlus technology</w:t>
      </w:r>
      <w:r>
        <w:t xml:space="preserve">, which incorporates UV-reflective pigments into the filaments. </w:t>
      </w:r>
    </w:p>
    <w:p w14:paraId="6B48490B" w14:textId="77777777" w:rsidR="005025D0" w:rsidRDefault="005025D0">
      <w:pPr>
        <w:rPr>
          <w:rFonts w:cs="Arial"/>
          <w:szCs w:val="20"/>
        </w:rPr>
      </w:pPr>
      <w:r>
        <w:rPr>
          <w:rFonts w:cs="Arial"/>
          <w:szCs w:val="20"/>
        </w:rPr>
        <w:br w:type="page"/>
      </w:r>
    </w:p>
    <w:p w14:paraId="52D7D81C" w14:textId="24D3C564" w:rsidR="00BC0BFB" w:rsidRPr="000215F1" w:rsidRDefault="00BC0BFB" w:rsidP="00BC0BFB">
      <w:r>
        <w:rPr>
          <w:b/>
        </w:rPr>
        <w:lastRenderedPageBreak/>
        <w:t xml:space="preserve">Captions: (Photographs: Andreas Keller / Polytan) </w:t>
      </w:r>
    </w:p>
    <w:p w14:paraId="3D8A855C" w14:textId="77777777" w:rsidR="00B42BD2" w:rsidRPr="000215F1" w:rsidRDefault="0026333F" w:rsidP="00B42BD2">
      <w:pPr>
        <w:pStyle w:val="PolytanBriefbogenTextblock"/>
        <w:spacing w:after="80"/>
        <w:rPr>
          <w:b/>
        </w:rPr>
      </w:pPr>
      <w:r>
        <w:rPr>
          <w:noProof/>
          <w:lang w:val="de-DE" w:eastAsia="de-DE"/>
        </w:rPr>
        <w:drawing>
          <wp:inline distT="0" distB="0" distL="0" distR="0" wp14:anchorId="4B596E30" wp14:editId="40E4FF1B">
            <wp:extent cx="2035175" cy="1356883"/>
            <wp:effectExtent l="0" t="0" r="317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bayern_campus_053.jpg"/>
                    <pic:cNvPicPr/>
                  </pic:nvPicPr>
                  <pic:blipFill>
                    <a:blip r:embed="rId8" cstate="print">
                      <a:extLst>
                        <a:ext uri="{28A0092B-C50C-407E-A947-70E740481C1C}">
                          <a14:useLocalDpi xmlns:a14="http://schemas.microsoft.com/office/drawing/2010/main"/>
                        </a:ext>
                      </a:extLst>
                    </a:blip>
                    <a:stretch>
                      <a:fillRect/>
                    </a:stretch>
                  </pic:blipFill>
                  <pic:spPr>
                    <a:xfrm>
                      <a:off x="0" y="0"/>
                      <a:ext cx="2061457" cy="1374406"/>
                    </a:xfrm>
                    <a:prstGeom prst="rect">
                      <a:avLst/>
                    </a:prstGeom>
                  </pic:spPr>
                </pic:pic>
              </a:graphicData>
            </a:graphic>
          </wp:inline>
        </w:drawing>
      </w:r>
      <w:r>
        <w:br/>
      </w:r>
      <w:r>
        <w:rPr>
          <w:b/>
        </w:rPr>
        <w:t>fc-bayern_campus_053.jpg</w:t>
      </w:r>
      <w:r>
        <w:rPr>
          <w:b/>
        </w:rPr>
        <w:tab/>
      </w:r>
      <w:r>
        <w:rPr>
          <w:b/>
        </w:rPr>
        <w:tab/>
      </w:r>
    </w:p>
    <w:p w14:paraId="062AF670" w14:textId="77777777" w:rsidR="0026333F" w:rsidRDefault="0026333F" w:rsidP="00BC0BFB">
      <w:pPr>
        <w:pStyle w:val="PolytanBriefbogenTextblock"/>
        <w:spacing w:after="80"/>
      </w:pPr>
    </w:p>
    <w:p w14:paraId="393CDC43" w14:textId="2B5B0497" w:rsidR="00BC0BFB" w:rsidRPr="000215F1" w:rsidRDefault="00BC0BFB" w:rsidP="00BC0BFB">
      <w:pPr>
        <w:pStyle w:val="PolytanBriefbogenTextblock"/>
        <w:spacing w:after="80"/>
      </w:pPr>
      <w:r>
        <w:t xml:space="preserve">The new FC Bayern Campus </w:t>
      </w:r>
      <w:r w:rsidR="005025D0">
        <w:t>on</w:t>
      </w:r>
      <w:r>
        <w:t xml:space="preserve"> </w:t>
      </w:r>
      <w:proofErr w:type="spellStart"/>
      <w:r>
        <w:t>Ingolstädter</w:t>
      </w:r>
      <w:proofErr w:type="spellEnd"/>
      <w:r>
        <w:t xml:space="preserve"> </w:t>
      </w:r>
      <w:proofErr w:type="spellStart"/>
      <w:r>
        <w:t>Strasse</w:t>
      </w:r>
      <w:proofErr w:type="spellEnd"/>
      <w:r>
        <w:t xml:space="preserve"> opened on 1 August. Around 22,000 square metres of the sports surfaces are made from Polytan synthetic turf and synthetic surfaces. </w:t>
      </w:r>
    </w:p>
    <w:p w14:paraId="6EDACB4E" w14:textId="77777777" w:rsidR="0026333F" w:rsidRDefault="0026333F" w:rsidP="00BC0BFB">
      <w:pPr>
        <w:pStyle w:val="PolytanBriefbogenTextblock"/>
        <w:spacing w:after="80"/>
      </w:pPr>
    </w:p>
    <w:p w14:paraId="5AB66ECA" w14:textId="77777777" w:rsidR="00B42BD2" w:rsidRPr="004D2793" w:rsidRDefault="0026333F" w:rsidP="00B42BD2">
      <w:pPr>
        <w:pStyle w:val="PolytanBriefbogenTextblock"/>
        <w:spacing w:after="80"/>
        <w:rPr>
          <w:b/>
        </w:rPr>
      </w:pPr>
      <w:r>
        <w:rPr>
          <w:noProof/>
          <w:lang w:val="de-DE" w:eastAsia="de-DE"/>
        </w:rPr>
        <w:drawing>
          <wp:inline distT="0" distB="0" distL="0" distR="0" wp14:anchorId="2C1B7638" wp14:editId="3492F9CB">
            <wp:extent cx="2035629" cy="1357186"/>
            <wp:effectExtent l="0" t="0" r="317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bayern_campus_019.jpg"/>
                    <pic:cNvPicPr/>
                  </pic:nvPicPr>
                  <pic:blipFill>
                    <a:blip r:embed="rId9" cstate="print">
                      <a:extLst>
                        <a:ext uri="{28A0092B-C50C-407E-A947-70E740481C1C}">
                          <a14:useLocalDpi xmlns:a14="http://schemas.microsoft.com/office/drawing/2010/main"/>
                        </a:ext>
                      </a:extLst>
                    </a:blip>
                    <a:stretch>
                      <a:fillRect/>
                    </a:stretch>
                  </pic:blipFill>
                  <pic:spPr>
                    <a:xfrm>
                      <a:off x="0" y="0"/>
                      <a:ext cx="2041179" cy="1360886"/>
                    </a:xfrm>
                    <a:prstGeom prst="rect">
                      <a:avLst/>
                    </a:prstGeom>
                  </pic:spPr>
                </pic:pic>
              </a:graphicData>
            </a:graphic>
          </wp:inline>
        </w:drawing>
      </w:r>
      <w:r>
        <w:t xml:space="preserve">  </w:t>
      </w:r>
      <w:r>
        <w:rPr>
          <w:noProof/>
          <w:lang w:val="de-DE" w:eastAsia="de-DE"/>
        </w:rPr>
        <w:drawing>
          <wp:inline distT="0" distB="0" distL="0" distR="0" wp14:anchorId="0585A41C" wp14:editId="72F584F6">
            <wp:extent cx="2041071" cy="136081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bayern_campus_003.jpg"/>
                    <pic:cNvPicPr/>
                  </pic:nvPicPr>
                  <pic:blipFill>
                    <a:blip r:embed="rId10" cstate="print">
                      <a:extLst>
                        <a:ext uri="{28A0092B-C50C-407E-A947-70E740481C1C}">
                          <a14:useLocalDpi xmlns:a14="http://schemas.microsoft.com/office/drawing/2010/main"/>
                        </a:ext>
                      </a:extLst>
                    </a:blip>
                    <a:stretch>
                      <a:fillRect/>
                    </a:stretch>
                  </pic:blipFill>
                  <pic:spPr>
                    <a:xfrm>
                      <a:off x="0" y="0"/>
                      <a:ext cx="2042445" cy="1361731"/>
                    </a:xfrm>
                    <a:prstGeom prst="rect">
                      <a:avLst/>
                    </a:prstGeom>
                  </pic:spPr>
                </pic:pic>
              </a:graphicData>
            </a:graphic>
          </wp:inline>
        </w:drawing>
      </w:r>
      <w:r>
        <w:br/>
      </w:r>
      <w:r>
        <w:rPr>
          <w:b/>
        </w:rPr>
        <w:t>fc-bayern_campus_019.jpg</w:t>
      </w:r>
      <w:r>
        <w:rPr>
          <w:b/>
        </w:rPr>
        <w:tab/>
      </w:r>
      <w:r>
        <w:rPr>
          <w:b/>
        </w:rPr>
        <w:tab/>
        <w:t>fc-bayern_campus_003.jpg</w:t>
      </w:r>
      <w:r>
        <w:rPr>
          <w:b/>
        </w:rPr>
        <w:tab/>
      </w:r>
    </w:p>
    <w:p w14:paraId="23C5142D" w14:textId="77777777" w:rsidR="00BC0BFB" w:rsidRPr="000215F1" w:rsidRDefault="00BC0BFB" w:rsidP="00BC0BFB">
      <w:pPr>
        <w:pStyle w:val="PolytanBriefbogenTextblock"/>
        <w:spacing w:after="80"/>
      </w:pPr>
      <w:r>
        <w:t xml:space="preserve">Of the seven full-size pitches, two were fitted out with the </w:t>
      </w:r>
      <w:r>
        <w:rPr>
          <w:i/>
        </w:rPr>
        <w:t xml:space="preserve">LigaTurf RS PRO II CoolPlus </w:t>
      </w:r>
      <w:r>
        <w:t>premium synthetic turf system from Polytan</w:t>
      </w:r>
      <w:r>
        <w:rPr>
          <w:i/>
        </w:rPr>
        <w:t xml:space="preserve"> </w:t>
      </w:r>
      <w:r>
        <w:t xml:space="preserve">with </w:t>
      </w:r>
      <w:r>
        <w:rPr>
          <w:i/>
        </w:rPr>
        <w:t xml:space="preserve">Infill Bionic Fibre </w:t>
      </w:r>
      <w:r>
        <w:t>infill granules.</w:t>
      </w:r>
      <w:r>
        <w:rPr>
          <w:i/>
        </w:rPr>
        <w:t xml:space="preserve"> </w:t>
      </w:r>
    </w:p>
    <w:p w14:paraId="5AA3BF30" w14:textId="77777777" w:rsidR="0026333F" w:rsidRPr="00B42BD2" w:rsidRDefault="0026333F" w:rsidP="00C52264">
      <w:pPr>
        <w:pStyle w:val="PolytanBriefbogenTextblock"/>
        <w:spacing w:after="80"/>
      </w:pPr>
    </w:p>
    <w:p w14:paraId="56EA8128" w14:textId="77777777" w:rsidR="00B42BD2" w:rsidRPr="004D2793" w:rsidRDefault="0026333F" w:rsidP="00B42BD2">
      <w:pPr>
        <w:pStyle w:val="PolytanBriefbogenTextblock"/>
        <w:spacing w:after="80"/>
        <w:rPr>
          <w:b/>
        </w:rPr>
      </w:pPr>
      <w:r>
        <w:rPr>
          <w:noProof/>
          <w:lang w:val="de-DE" w:eastAsia="de-DE"/>
        </w:rPr>
        <w:drawing>
          <wp:inline distT="0" distB="0" distL="0" distR="0" wp14:anchorId="4FFAB373" wp14:editId="5FC313C6">
            <wp:extent cx="2034000" cy="1356099"/>
            <wp:effectExtent l="0" t="0" r="444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bayern_campus_002.jpg"/>
                    <pic:cNvPicPr/>
                  </pic:nvPicPr>
                  <pic:blipFill>
                    <a:blip r:embed="rId11" cstate="print">
                      <a:extLst>
                        <a:ext uri="{28A0092B-C50C-407E-A947-70E740481C1C}">
                          <a14:useLocalDpi xmlns:a14="http://schemas.microsoft.com/office/drawing/2010/main"/>
                        </a:ext>
                      </a:extLst>
                    </a:blip>
                    <a:stretch>
                      <a:fillRect/>
                    </a:stretch>
                  </pic:blipFill>
                  <pic:spPr>
                    <a:xfrm>
                      <a:off x="0" y="0"/>
                      <a:ext cx="2034000" cy="1356099"/>
                    </a:xfrm>
                    <a:prstGeom prst="rect">
                      <a:avLst/>
                    </a:prstGeom>
                  </pic:spPr>
                </pic:pic>
              </a:graphicData>
            </a:graphic>
          </wp:inline>
        </w:drawing>
      </w:r>
      <w:r>
        <w:t xml:space="preserve">  </w:t>
      </w:r>
      <w:r>
        <w:rPr>
          <w:noProof/>
          <w:lang w:val="de-DE" w:eastAsia="de-DE"/>
        </w:rPr>
        <w:drawing>
          <wp:inline distT="0" distB="0" distL="0" distR="0" wp14:anchorId="59DA7A54" wp14:editId="2D93DBD5">
            <wp:extent cx="2035629" cy="1357186"/>
            <wp:effectExtent l="0" t="0" r="317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bayern_campus_001.jpg"/>
                    <pic:cNvPicPr/>
                  </pic:nvPicPr>
                  <pic:blipFill>
                    <a:blip r:embed="rId12" cstate="print">
                      <a:extLst>
                        <a:ext uri="{28A0092B-C50C-407E-A947-70E740481C1C}">
                          <a14:useLocalDpi xmlns:a14="http://schemas.microsoft.com/office/drawing/2010/main"/>
                        </a:ext>
                      </a:extLst>
                    </a:blip>
                    <a:stretch>
                      <a:fillRect/>
                    </a:stretch>
                  </pic:blipFill>
                  <pic:spPr>
                    <a:xfrm>
                      <a:off x="0" y="0"/>
                      <a:ext cx="2036847" cy="1357998"/>
                    </a:xfrm>
                    <a:prstGeom prst="rect">
                      <a:avLst/>
                    </a:prstGeom>
                  </pic:spPr>
                </pic:pic>
              </a:graphicData>
            </a:graphic>
          </wp:inline>
        </w:drawing>
      </w:r>
      <w:r>
        <w:br/>
      </w:r>
      <w:r>
        <w:rPr>
          <w:b/>
        </w:rPr>
        <w:t>fc-bayern_campus_002.jpg</w:t>
      </w:r>
      <w:r>
        <w:rPr>
          <w:b/>
        </w:rPr>
        <w:tab/>
      </w:r>
      <w:r>
        <w:rPr>
          <w:b/>
        </w:rPr>
        <w:tab/>
        <w:t>fc-bayern_campus_001.jpg</w:t>
      </w:r>
    </w:p>
    <w:p w14:paraId="7D69CADF" w14:textId="77777777" w:rsidR="00C52264" w:rsidRPr="000215F1" w:rsidRDefault="00C52264" w:rsidP="00C52264">
      <w:pPr>
        <w:pStyle w:val="PolytanBriefbogenTextblock"/>
        <w:spacing w:after="80"/>
        <w:rPr>
          <w:b/>
        </w:rPr>
      </w:pPr>
      <w:r>
        <w:t xml:space="preserve">The new site also has another two mini pitches – the high-quality </w:t>
      </w:r>
      <w:r>
        <w:rPr>
          <w:i/>
        </w:rPr>
        <w:t>LigaTurf RS PRO II CoolPlus</w:t>
      </w:r>
      <w:r>
        <w:t xml:space="preserve"> with </w:t>
      </w:r>
      <w:r>
        <w:rPr>
          <w:i/>
        </w:rPr>
        <w:t xml:space="preserve">Infill Bionic Fibre </w:t>
      </w:r>
      <w:r>
        <w:t>was installed here too. Robust all-round systems with crimped grass stalks are generally used on mini pitches.</w:t>
      </w:r>
      <w:r>
        <w:rPr>
          <w:i/>
        </w:rPr>
        <w:t xml:space="preserve"> </w:t>
      </w:r>
    </w:p>
    <w:p w14:paraId="5E98CA11" w14:textId="77777777" w:rsidR="0026333F" w:rsidRPr="00C86D7D" w:rsidRDefault="0026333F" w:rsidP="00814BBB">
      <w:pPr>
        <w:pStyle w:val="PolytanBriefbogenTextblock"/>
        <w:spacing w:after="80"/>
      </w:pPr>
    </w:p>
    <w:p w14:paraId="268CCE29" w14:textId="77777777" w:rsidR="00B42BD2" w:rsidRPr="004D2793" w:rsidRDefault="0026333F" w:rsidP="00B42BD2">
      <w:pPr>
        <w:pStyle w:val="PolytanBriefbogenTextblock"/>
        <w:spacing w:after="80"/>
        <w:rPr>
          <w:b/>
        </w:rPr>
      </w:pPr>
      <w:r>
        <w:rPr>
          <w:noProof/>
          <w:lang w:val="de-DE" w:eastAsia="de-DE"/>
        </w:rPr>
        <w:drawing>
          <wp:inline distT="0" distB="0" distL="0" distR="0" wp14:anchorId="1C6542C3" wp14:editId="73BEF825">
            <wp:extent cx="2034000" cy="1356100"/>
            <wp:effectExtent l="0" t="0" r="444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bayern_campus_030.jpg"/>
                    <pic:cNvPicPr/>
                  </pic:nvPicPr>
                  <pic:blipFill>
                    <a:blip r:embed="rId13" cstate="print">
                      <a:extLst>
                        <a:ext uri="{28A0092B-C50C-407E-A947-70E740481C1C}">
                          <a14:useLocalDpi xmlns:a14="http://schemas.microsoft.com/office/drawing/2010/main"/>
                        </a:ext>
                      </a:extLst>
                    </a:blip>
                    <a:stretch>
                      <a:fillRect/>
                    </a:stretch>
                  </pic:blipFill>
                  <pic:spPr>
                    <a:xfrm>
                      <a:off x="0" y="0"/>
                      <a:ext cx="2034000" cy="1356100"/>
                    </a:xfrm>
                    <a:prstGeom prst="rect">
                      <a:avLst/>
                    </a:prstGeom>
                  </pic:spPr>
                </pic:pic>
              </a:graphicData>
            </a:graphic>
          </wp:inline>
        </w:drawing>
      </w:r>
      <w:r>
        <w:t xml:space="preserve">  </w:t>
      </w:r>
      <w:r>
        <w:rPr>
          <w:noProof/>
          <w:lang w:val="de-DE" w:eastAsia="de-DE"/>
        </w:rPr>
        <w:drawing>
          <wp:inline distT="0" distB="0" distL="0" distR="0" wp14:anchorId="0042A453" wp14:editId="17A6A174">
            <wp:extent cx="2035629" cy="1357186"/>
            <wp:effectExtent l="0" t="0" r="317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bayern_campus_048.jpg"/>
                    <pic:cNvPicPr/>
                  </pic:nvPicPr>
                  <pic:blipFill>
                    <a:blip r:embed="rId14" cstate="print">
                      <a:extLst>
                        <a:ext uri="{28A0092B-C50C-407E-A947-70E740481C1C}">
                          <a14:useLocalDpi xmlns:a14="http://schemas.microsoft.com/office/drawing/2010/main"/>
                        </a:ext>
                      </a:extLst>
                    </a:blip>
                    <a:stretch>
                      <a:fillRect/>
                    </a:stretch>
                  </pic:blipFill>
                  <pic:spPr>
                    <a:xfrm>
                      <a:off x="0" y="0"/>
                      <a:ext cx="2036847" cy="1357998"/>
                    </a:xfrm>
                    <a:prstGeom prst="rect">
                      <a:avLst/>
                    </a:prstGeom>
                  </pic:spPr>
                </pic:pic>
              </a:graphicData>
            </a:graphic>
          </wp:inline>
        </w:drawing>
      </w:r>
      <w:r>
        <w:br/>
      </w:r>
      <w:r>
        <w:rPr>
          <w:b/>
        </w:rPr>
        <w:t>fc-bayern_campus_030.jpg</w:t>
      </w:r>
      <w:r>
        <w:rPr>
          <w:b/>
        </w:rPr>
        <w:tab/>
      </w:r>
      <w:r>
        <w:rPr>
          <w:b/>
        </w:rPr>
        <w:tab/>
        <w:t>fc-bayern_campus_048.jpg</w:t>
      </w:r>
    </w:p>
    <w:p w14:paraId="02CDC886" w14:textId="77777777" w:rsidR="00405EB6" w:rsidRDefault="00814BBB" w:rsidP="00814BBB">
      <w:pPr>
        <w:pStyle w:val="PolytanBriefbogenTextblock"/>
        <w:spacing w:after="80"/>
        <w:rPr>
          <w:i/>
        </w:rPr>
      </w:pPr>
      <w:r>
        <w:t xml:space="preserve">Talented young players at FC Bayern Munich climb up the fitness hill on premium synthetic turf – only the steps consist of </w:t>
      </w:r>
      <w:r>
        <w:rPr>
          <w:i/>
        </w:rPr>
        <w:t>LigaGrass Pro</w:t>
      </w:r>
      <w:r>
        <w:t>, a sand-filled all-round system with crimped stalks.</w:t>
      </w:r>
    </w:p>
    <w:p w14:paraId="2B92770D" w14:textId="572B4050" w:rsidR="006D6B7F" w:rsidRDefault="006D6B7F">
      <w:pPr>
        <w:rPr>
          <w:rFonts w:cs="Arial"/>
        </w:rPr>
      </w:pPr>
      <w:r>
        <w:rPr>
          <w:rFonts w:cs="Arial"/>
        </w:rPr>
        <w:br w:type="page"/>
      </w:r>
    </w:p>
    <w:p w14:paraId="314F19D3" w14:textId="77777777" w:rsidR="0026333F" w:rsidRPr="00B42BD2" w:rsidRDefault="0026333F" w:rsidP="00A138DF">
      <w:pPr>
        <w:spacing w:before="100" w:beforeAutospacing="1" w:after="160"/>
        <w:rPr>
          <w:rFonts w:cs="Arial"/>
        </w:rPr>
      </w:pPr>
    </w:p>
    <w:p w14:paraId="2CEDF44F" w14:textId="77777777" w:rsidR="00B42BD2" w:rsidRDefault="0026333F" w:rsidP="00B42BD2">
      <w:pPr>
        <w:pStyle w:val="PolytanBriefbogenTextblock"/>
        <w:spacing w:before="40" w:after="160"/>
        <w:rPr>
          <w:b/>
        </w:rPr>
      </w:pPr>
      <w:r>
        <w:rPr>
          <w:noProof/>
          <w:lang w:val="de-DE" w:eastAsia="de-DE"/>
        </w:rPr>
        <w:drawing>
          <wp:inline distT="0" distB="0" distL="0" distR="0" wp14:anchorId="6E8C9371" wp14:editId="22013604">
            <wp:extent cx="2034000" cy="1356100"/>
            <wp:effectExtent l="0" t="0" r="444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bayern_campus_023.jpg"/>
                    <pic:cNvPicPr/>
                  </pic:nvPicPr>
                  <pic:blipFill>
                    <a:blip r:embed="rId15" cstate="print">
                      <a:extLst>
                        <a:ext uri="{28A0092B-C50C-407E-A947-70E740481C1C}">
                          <a14:useLocalDpi xmlns:a14="http://schemas.microsoft.com/office/drawing/2010/main"/>
                        </a:ext>
                      </a:extLst>
                    </a:blip>
                    <a:stretch>
                      <a:fillRect/>
                    </a:stretch>
                  </pic:blipFill>
                  <pic:spPr>
                    <a:xfrm>
                      <a:off x="0" y="0"/>
                      <a:ext cx="2034000" cy="1356100"/>
                    </a:xfrm>
                    <a:prstGeom prst="rect">
                      <a:avLst/>
                    </a:prstGeom>
                  </pic:spPr>
                </pic:pic>
              </a:graphicData>
            </a:graphic>
          </wp:inline>
        </w:drawing>
      </w:r>
      <w:r>
        <w:t xml:space="preserve">  </w:t>
      </w:r>
      <w:r>
        <w:rPr>
          <w:noProof/>
          <w:lang w:val="de-DE" w:eastAsia="de-DE"/>
        </w:rPr>
        <w:drawing>
          <wp:inline distT="0" distB="0" distL="0" distR="0" wp14:anchorId="23820CF3" wp14:editId="4F37836B">
            <wp:extent cx="2035629" cy="1357186"/>
            <wp:effectExtent l="0" t="0" r="317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bayern_campus_005.jpg"/>
                    <pic:cNvPicPr/>
                  </pic:nvPicPr>
                  <pic:blipFill>
                    <a:blip r:embed="rId16" cstate="print">
                      <a:extLst>
                        <a:ext uri="{28A0092B-C50C-407E-A947-70E740481C1C}">
                          <a14:useLocalDpi xmlns:a14="http://schemas.microsoft.com/office/drawing/2010/main"/>
                        </a:ext>
                      </a:extLst>
                    </a:blip>
                    <a:stretch>
                      <a:fillRect/>
                    </a:stretch>
                  </pic:blipFill>
                  <pic:spPr>
                    <a:xfrm>
                      <a:off x="0" y="0"/>
                      <a:ext cx="2036847" cy="1357998"/>
                    </a:xfrm>
                    <a:prstGeom prst="rect">
                      <a:avLst/>
                    </a:prstGeom>
                  </pic:spPr>
                </pic:pic>
              </a:graphicData>
            </a:graphic>
          </wp:inline>
        </w:drawing>
      </w:r>
      <w:r>
        <w:br/>
      </w:r>
      <w:r>
        <w:rPr>
          <w:b/>
        </w:rPr>
        <w:t>fc-bayern_campus_023.jpg</w:t>
      </w:r>
      <w:r>
        <w:rPr>
          <w:b/>
        </w:rPr>
        <w:tab/>
      </w:r>
      <w:r>
        <w:rPr>
          <w:b/>
        </w:rPr>
        <w:tab/>
        <w:t>fc-bayern_campus_005.jpg</w:t>
      </w:r>
    </w:p>
    <w:p w14:paraId="3FC24939" w14:textId="77777777" w:rsidR="00BC0BFB" w:rsidRPr="000215F1" w:rsidRDefault="00814BBB" w:rsidP="00A138DF">
      <w:pPr>
        <w:spacing w:before="100" w:beforeAutospacing="1" w:after="160"/>
        <w:rPr>
          <w:rFonts w:cs="Arial"/>
        </w:rPr>
      </w:pPr>
      <w:r>
        <w:t xml:space="preserve">The basketball court was covered with the durable </w:t>
      </w:r>
      <w:r>
        <w:rPr>
          <w:i/>
        </w:rPr>
        <w:t>PolyPlay S</w:t>
      </w:r>
      <w:r>
        <w:t xml:space="preserve"> all-round surface from Polytan in classic brick red. It has the advantage of having a smooth yet non-slip top layer with good ball bounce behaviour. </w:t>
      </w:r>
    </w:p>
    <w:p w14:paraId="1B7FF756" w14:textId="77777777" w:rsidR="0026333F" w:rsidRPr="00C86D7D" w:rsidRDefault="0026333F" w:rsidP="003B7E61">
      <w:pPr>
        <w:pStyle w:val="PolytanBriefbogenTextblock"/>
        <w:spacing w:before="40" w:after="160"/>
      </w:pPr>
    </w:p>
    <w:p w14:paraId="174059BD" w14:textId="77777777" w:rsidR="003B7E61" w:rsidRDefault="0026333F" w:rsidP="003B7E61">
      <w:pPr>
        <w:pStyle w:val="PolytanBriefbogenTextblock"/>
        <w:spacing w:before="40" w:after="160"/>
        <w:rPr>
          <w:b/>
        </w:rPr>
      </w:pPr>
      <w:r>
        <w:rPr>
          <w:noProof/>
          <w:lang w:val="de-DE" w:eastAsia="de-DE"/>
        </w:rPr>
        <w:drawing>
          <wp:inline distT="0" distB="0" distL="0" distR="0" wp14:anchorId="1FB9821B" wp14:editId="2AC0FE4E">
            <wp:extent cx="2001600" cy="1334498"/>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bayern_campus_036.jpg"/>
                    <pic:cNvPicPr/>
                  </pic:nvPicPr>
                  <pic:blipFill>
                    <a:blip r:embed="rId17" cstate="print">
                      <a:extLst>
                        <a:ext uri="{28A0092B-C50C-407E-A947-70E740481C1C}">
                          <a14:useLocalDpi xmlns:a14="http://schemas.microsoft.com/office/drawing/2010/main"/>
                        </a:ext>
                      </a:extLst>
                    </a:blip>
                    <a:stretch>
                      <a:fillRect/>
                    </a:stretch>
                  </pic:blipFill>
                  <pic:spPr>
                    <a:xfrm>
                      <a:off x="0" y="0"/>
                      <a:ext cx="2001600" cy="1334498"/>
                    </a:xfrm>
                    <a:prstGeom prst="rect">
                      <a:avLst/>
                    </a:prstGeom>
                  </pic:spPr>
                </pic:pic>
              </a:graphicData>
            </a:graphic>
          </wp:inline>
        </w:drawing>
      </w:r>
      <w:r>
        <w:t xml:space="preserve">  </w:t>
      </w:r>
      <w:r>
        <w:rPr>
          <w:noProof/>
          <w:lang w:val="de-DE" w:eastAsia="de-DE"/>
        </w:rPr>
        <w:drawing>
          <wp:inline distT="0" distB="0" distL="0" distR="0" wp14:anchorId="48E8CE87" wp14:editId="2647E2DE">
            <wp:extent cx="2002972" cy="1335413"/>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bayern_campus_013.jpg"/>
                    <pic:cNvPicPr/>
                  </pic:nvPicPr>
                  <pic:blipFill>
                    <a:blip r:embed="rId18" cstate="print">
                      <a:extLst>
                        <a:ext uri="{28A0092B-C50C-407E-A947-70E740481C1C}">
                          <a14:useLocalDpi xmlns:a14="http://schemas.microsoft.com/office/drawing/2010/main"/>
                        </a:ext>
                      </a:extLst>
                    </a:blip>
                    <a:stretch>
                      <a:fillRect/>
                    </a:stretch>
                  </pic:blipFill>
                  <pic:spPr>
                    <a:xfrm>
                      <a:off x="0" y="0"/>
                      <a:ext cx="2004171" cy="1336213"/>
                    </a:xfrm>
                    <a:prstGeom prst="rect">
                      <a:avLst/>
                    </a:prstGeom>
                  </pic:spPr>
                </pic:pic>
              </a:graphicData>
            </a:graphic>
          </wp:inline>
        </w:drawing>
      </w:r>
      <w:r>
        <w:br/>
      </w:r>
      <w:r>
        <w:rPr>
          <w:b/>
        </w:rPr>
        <w:t>fc-bayern_campus_036.jpg</w:t>
      </w:r>
      <w:r>
        <w:rPr>
          <w:b/>
        </w:rPr>
        <w:tab/>
      </w:r>
      <w:r>
        <w:rPr>
          <w:b/>
        </w:rPr>
        <w:tab/>
        <w:t>fc-bayern_campus_013.jpg</w:t>
      </w:r>
    </w:p>
    <w:p w14:paraId="1ABF63AE" w14:textId="77777777" w:rsidR="00B42BD2" w:rsidRPr="003B7E61" w:rsidRDefault="00B42BD2" w:rsidP="00B42BD2">
      <w:pPr>
        <w:pStyle w:val="PolytanBriefbogenTextblock"/>
        <w:spacing w:before="40" w:after="160"/>
      </w:pPr>
      <w:r>
        <w:t xml:space="preserve">For the running track, which has just two lanes, the </w:t>
      </w:r>
      <w:r>
        <w:rPr>
          <w:i/>
        </w:rPr>
        <w:t>Rekortan M</w:t>
      </w:r>
      <w:r>
        <w:t xml:space="preserve"> professional synthetic surface from Polytan was the system of choice because it scores highly in terms of acceleration and tread elasticity. </w:t>
      </w:r>
    </w:p>
    <w:p w14:paraId="3B5FD0A5" w14:textId="77777777" w:rsidR="007E03E8" w:rsidRPr="00B42BD2" w:rsidRDefault="007E03E8" w:rsidP="003B7E61">
      <w:pPr>
        <w:pStyle w:val="PolytanBriefbogenTextblock"/>
        <w:spacing w:before="40" w:after="160"/>
        <w:rPr>
          <w:b/>
        </w:rPr>
      </w:pPr>
    </w:p>
    <w:p w14:paraId="39C4D3BE" w14:textId="77777777" w:rsidR="007E03E8" w:rsidRPr="00B42BD2" w:rsidRDefault="007E03E8" w:rsidP="003B7E61">
      <w:pPr>
        <w:pStyle w:val="PolytanBriefbogenTextblock"/>
        <w:spacing w:before="40" w:after="160"/>
        <w:rPr>
          <w:b/>
        </w:rPr>
      </w:pPr>
    </w:p>
    <w:p w14:paraId="6E82C0C2" w14:textId="77777777" w:rsidR="006D6B7F" w:rsidRDefault="006D6B7F">
      <w:pPr>
        <w:rPr>
          <w:b/>
        </w:rPr>
      </w:pPr>
      <w:r>
        <w:rPr>
          <w:b/>
        </w:rPr>
        <w:br w:type="page"/>
      </w:r>
    </w:p>
    <w:p w14:paraId="4EFBF045" w14:textId="56F0CA03" w:rsidR="007972AC" w:rsidRPr="000215F1" w:rsidRDefault="000A22FC" w:rsidP="00A138DF">
      <w:pPr>
        <w:spacing w:after="160"/>
      </w:pPr>
      <w:r>
        <w:rPr>
          <w:b/>
        </w:rPr>
        <w:t>Polytan GmbH:</w:t>
      </w:r>
      <w:r>
        <w:br/>
        <w:t>To make the optimal surface for sporting success – that has been the ideal pursued by Polytan since 1969. With a constant eye on the latest findings in the field of sports medicine, the specialist in outdoor sports surfaces is continuously refining its synthetic surfaces and synthetic turf systems. Today's synthetic turf pitches not only feel like real grass, for example, they also have excellent playing qualities. High-quality synthetic surfaces now range from shock-absorbing soft-impact surfaces and multi-functional all-weather pitches all the way to high-speed surfaces for international athletics events. As well as developing, manufacturing and fitting its own sports surfaces, the spectrum of services provided by Polytan also includes line markings, repairs, cleaning and maintenance. All products meet current national and international standards and are duly certified by international sports federations such as FIFA, FIH, World Rugby and IAAF.</w:t>
      </w:r>
    </w:p>
    <w:p w14:paraId="323D7583" w14:textId="77777777" w:rsidR="00BF5CB0" w:rsidRPr="000215F1" w:rsidRDefault="00BF5CB0" w:rsidP="00A138DF">
      <w:pPr>
        <w:pStyle w:val="PolytanBriefbogenTextblock"/>
        <w:spacing w:after="160"/>
        <w:rPr>
          <w:b/>
        </w:rPr>
      </w:pPr>
    </w:p>
    <w:p w14:paraId="7AD1F263" w14:textId="77777777" w:rsidR="00613DA8" w:rsidRPr="000215F1" w:rsidRDefault="00613DA8" w:rsidP="00A138DF">
      <w:pPr>
        <w:pStyle w:val="PolytanBriefbogenTextblock"/>
        <w:spacing w:after="160"/>
        <w:sectPr w:rsidR="00613DA8" w:rsidRPr="000215F1" w:rsidSect="00613DA8">
          <w:headerReference w:type="default" r:id="rId19"/>
          <w:footerReference w:type="default" r:id="rId20"/>
          <w:headerReference w:type="first" r:id="rId21"/>
          <w:pgSz w:w="11906" w:h="16838"/>
          <w:pgMar w:top="4395" w:right="3684" w:bottom="1702" w:left="1417" w:header="705" w:footer="0" w:gutter="0"/>
          <w:cols w:space="708"/>
          <w:titlePg/>
          <w:docGrid w:linePitch="360"/>
        </w:sectPr>
      </w:pPr>
    </w:p>
    <w:p w14:paraId="634CAAF6" w14:textId="77777777" w:rsidR="00125B2B" w:rsidRPr="000215F1" w:rsidRDefault="008160B3" w:rsidP="00A138DF">
      <w:pPr>
        <w:pStyle w:val="PolytanBriefbogenTextblock"/>
        <w:spacing w:after="160"/>
      </w:pPr>
      <w:r>
        <w:t xml:space="preserve">Agency contact: </w:t>
      </w:r>
      <w:r>
        <w:br/>
        <w:t>Seifert PR GmbH (GPRA)</w:t>
      </w:r>
      <w:r>
        <w:br/>
        <w:t>Barbara Mäurle</w:t>
      </w:r>
      <w:r>
        <w:br/>
        <w:t>Zettachring 2a</w:t>
      </w:r>
      <w:r>
        <w:br/>
        <w:t>70567 Stuttgart</w:t>
      </w:r>
      <w:r>
        <w:br/>
        <w:t>0711 / 77918-26</w:t>
      </w:r>
      <w:r>
        <w:br/>
        <w:t>barbara.maeurle@seifert-pr.de</w:t>
      </w:r>
    </w:p>
    <w:p w14:paraId="0F4787E5" w14:textId="77777777" w:rsidR="005C575C" w:rsidRPr="000215F1" w:rsidRDefault="005C575C" w:rsidP="00A138DF">
      <w:pPr>
        <w:pStyle w:val="PolytanBriefbogenTextblock"/>
        <w:spacing w:after="160"/>
      </w:pPr>
    </w:p>
    <w:p w14:paraId="46351E94" w14:textId="77777777" w:rsidR="008E7789" w:rsidRPr="000215F1" w:rsidRDefault="008E7789" w:rsidP="00A138DF">
      <w:pPr>
        <w:pStyle w:val="PolytanBriefbogenTextblock"/>
        <w:spacing w:after="160"/>
      </w:pPr>
    </w:p>
    <w:p w14:paraId="7EE2EB0E" w14:textId="77777777" w:rsidR="000C6910" w:rsidRPr="000215F1" w:rsidRDefault="000C6910" w:rsidP="00A138DF">
      <w:pPr>
        <w:pStyle w:val="PolytanBriefbogenTextblock"/>
        <w:spacing w:after="160"/>
      </w:pPr>
    </w:p>
    <w:p w14:paraId="62606960" w14:textId="77777777" w:rsidR="00B730EF" w:rsidRPr="000215F1" w:rsidRDefault="00B730EF" w:rsidP="00A138DF">
      <w:pPr>
        <w:pStyle w:val="PolytanBriefbogenTextblock"/>
        <w:spacing w:after="160"/>
      </w:pPr>
    </w:p>
    <w:p w14:paraId="27B77A4B" w14:textId="77777777" w:rsidR="006405D5" w:rsidRPr="000215F1" w:rsidRDefault="006405D5" w:rsidP="00A138DF">
      <w:pPr>
        <w:pStyle w:val="PolytanBriefbogenTextblock"/>
        <w:spacing w:after="160"/>
      </w:pPr>
    </w:p>
    <w:p w14:paraId="44DB50BC" w14:textId="77777777" w:rsidR="006405D5" w:rsidRDefault="006405D5" w:rsidP="00A138DF">
      <w:pPr>
        <w:pStyle w:val="PolytanBriefbogenTextblock"/>
        <w:spacing w:after="160"/>
      </w:pPr>
    </w:p>
    <w:p w14:paraId="5DCBE5ED" w14:textId="77777777" w:rsidR="005025D0" w:rsidRDefault="005025D0" w:rsidP="00A138DF">
      <w:pPr>
        <w:pStyle w:val="PolytanBriefbogenTextblock"/>
        <w:spacing w:after="160"/>
      </w:pPr>
    </w:p>
    <w:p w14:paraId="7240A377" w14:textId="77777777" w:rsidR="005025D0" w:rsidRDefault="005025D0" w:rsidP="00A138DF">
      <w:pPr>
        <w:pStyle w:val="PolytanBriefbogenTextblock"/>
        <w:spacing w:after="160"/>
      </w:pPr>
    </w:p>
    <w:p w14:paraId="38B4DEAF" w14:textId="77777777" w:rsidR="008B7695" w:rsidRPr="000215F1" w:rsidRDefault="00BF5CB0" w:rsidP="00A138DF">
      <w:pPr>
        <w:pStyle w:val="PolytanBriefbogenTextblock"/>
        <w:spacing w:after="160"/>
      </w:pPr>
      <w:r>
        <w:t xml:space="preserve">Company contact: </w:t>
      </w:r>
      <w:r>
        <w:br/>
        <w:t xml:space="preserve">Polytan GmbH </w:t>
      </w:r>
      <w:r>
        <w:br/>
        <w:t>Tobias Müller</w:t>
      </w:r>
      <w:r>
        <w:br/>
      </w:r>
      <w:proofErr w:type="spellStart"/>
      <w:r>
        <w:t>Gewerbering</w:t>
      </w:r>
      <w:proofErr w:type="spellEnd"/>
      <w:r>
        <w:t xml:space="preserve"> 3 </w:t>
      </w:r>
      <w:r>
        <w:br/>
        <w:t xml:space="preserve">86666 Burgheim </w:t>
      </w:r>
      <w:r>
        <w:br/>
        <w:t>08432 / 8771</w:t>
      </w:r>
      <w:r>
        <w:br/>
        <w:t>tobias.mueller@polytan.com</w:t>
      </w:r>
    </w:p>
    <w:p w14:paraId="0DCFA722" w14:textId="77777777" w:rsidR="001005EC" w:rsidRPr="000215F1" w:rsidRDefault="001005EC" w:rsidP="00A138DF">
      <w:pPr>
        <w:pStyle w:val="PolytanBriefbogenTextblock"/>
        <w:spacing w:after="160"/>
      </w:pPr>
    </w:p>
    <w:p w14:paraId="724B88BB" w14:textId="77777777" w:rsidR="001005EC" w:rsidRPr="000215F1" w:rsidRDefault="001005EC" w:rsidP="00A138DF">
      <w:pPr>
        <w:pStyle w:val="PolytanBriefbogenTextblock"/>
        <w:spacing w:after="160"/>
      </w:pPr>
    </w:p>
    <w:p w14:paraId="56C975C7" w14:textId="77777777" w:rsidR="001005EC" w:rsidRPr="000215F1" w:rsidRDefault="001005EC" w:rsidP="00A138DF">
      <w:pPr>
        <w:pStyle w:val="PolytanBriefbogenTextblock"/>
        <w:spacing w:after="160"/>
      </w:pPr>
    </w:p>
    <w:p w14:paraId="09B83946" w14:textId="77777777" w:rsidR="001005EC" w:rsidRPr="000215F1" w:rsidRDefault="001005EC" w:rsidP="00A138DF">
      <w:pPr>
        <w:pStyle w:val="PolytanBriefbogenTextblock"/>
        <w:spacing w:after="160"/>
      </w:pPr>
    </w:p>
    <w:p w14:paraId="7B79EE12" w14:textId="77777777" w:rsidR="00A138DF" w:rsidRPr="000215F1" w:rsidRDefault="00A138DF" w:rsidP="00A138DF">
      <w:pPr>
        <w:pStyle w:val="PolytanBriefbogenTextblock"/>
        <w:spacing w:after="160"/>
      </w:pPr>
    </w:p>
    <w:p w14:paraId="0FAF18DC" w14:textId="77777777" w:rsidR="000215F1" w:rsidRPr="000215F1" w:rsidRDefault="000215F1">
      <w:pPr>
        <w:pStyle w:val="PolytanBriefbogenTextblock"/>
        <w:spacing w:after="160"/>
      </w:pPr>
    </w:p>
    <w:sectPr w:rsidR="000215F1" w:rsidRPr="000215F1"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7560F" w14:textId="77777777" w:rsidR="004805DC" w:rsidRDefault="004805DC" w:rsidP="0058077E">
      <w:pPr>
        <w:spacing w:after="0" w:line="240" w:lineRule="auto"/>
      </w:pPr>
      <w:r>
        <w:separator/>
      </w:r>
    </w:p>
  </w:endnote>
  <w:endnote w:type="continuationSeparator" w:id="0">
    <w:p w14:paraId="50230836" w14:textId="77777777" w:rsidR="004805DC" w:rsidRDefault="004805DC"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2480"/>
      <w:docPartObj>
        <w:docPartGallery w:val="Page Numbers (Top of Page)"/>
        <w:docPartUnique/>
      </w:docPartObj>
    </w:sdtPr>
    <w:sdtEndPr/>
    <w:sdtContent>
      <w:p w14:paraId="194CCFFF" w14:textId="0BFC22D6" w:rsidR="00613DA8" w:rsidRPr="00613DA8" w:rsidRDefault="00613DA8"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0D20DB">
          <w:rPr>
            <w:noProof/>
            <w:color w:val="808080" w:themeColor="background1" w:themeShade="80"/>
          </w:rPr>
          <w:t>6</w:t>
        </w:r>
        <w:r w:rsidRPr="00613DA8">
          <w:rPr>
            <w:color w:val="808080" w:themeColor="background1" w:themeShade="80"/>
          </w:rPr>
          <w:fldChar w:fldCharType="end"/>
        </w:r>
        <w:r>
          <w:rPr>
            <w:color w:val="808080" w:themeColor="background1" w:themeShade="80"/>
          </w:rPr>
          <w:t xml:space="preserve"> -</w:t>
        </w:r>
      </w:p>
      <w:p w14:paraId="32D43311" w14:textId="77777777" w:rsidR="00613DA8" w:rsidRDefault="000D20DB" w:rsidP="00613DA8">
        <w:pPr>
          <w:pStyle w:val="Kopfzeile"/>
          <w:ind w:left="720"/>
        </w:pPr>
      </w:p>
    </w:sdtContent>
  </w:sdt>
  <w:p w14:paraId="11B7ED51" w14:textId="77777777" w:rsidR="00613DA8" w:rsidRDefault="00613DA8">
    <w:pPr>
      <w:pStyle w:val="Fuzeile"/>
    </w:pPr>
  </w:p>
  <w:p w14:paraId="5818039B" w14:textId="77777777" w:rsidR="00692B2B" w:rsidRDefault="00692B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46E46" w14:textId="77777777" w:rsidR="004805DC" w:rsidRDefault="004805DC" w:rsidP="0058077E">
      <w:pPr>
        <w:spacing w:after="0" w:line="240" w:lineRule="auto"/>
      </w:pPr>
      <w:r>
        <w:separator/>
      </w:r>
    </w:p>
  </w:footnote>
  <w:footnote w:type="continuationSeparator" w:id="0">
    <w:p w14:paraId="4A852D2D" w14:textId="77777777" w:rsidR="004805DC" w:rsidRDefault="004805DC"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0122"/>
      <w:docPartObj>
        <w:docPartGallery w:val="Page Numbers (Top of Page)"/>
        <w:docPartUnique/>
      </w:docPartObj>
    </w:sdtPr>
    <w:sdtEndPr/>
    <w:sdtContent>
      <w:p w14:paraId="2909BE29" w14:textId="77777777" w:rsidR="00E84BF2" w:rsidRDefault="00E84BF2" w:rsidP="00E84BF2">
        <w:pPr>
          <w:pStyle w:val="Kopfzeile"/>
          <w:ind w:left="1080"/>
          <w:jc w:val="center"/>
        </w:pPr>
        <w:r>
          <w:rPr>
            <w:noProof/>
            <w:color w:val="808080" w:themeColor="background1" w:themeShade="80"/>
            <w:sz w:val="36"/>
            <w:szCs w:val="36"/>
            <w:lang w:val="de-DE" w:eastAsia="de-DE"/>
          </w:rPr>
          <w:drawing>
            <wp:anchor distT="0" distB="0" distL="114300" distR="114300" simplePos="0" relativeHeight="251662336" behindDoc="1" locked="0" layoutInCell="1" allowOverlap="1" wp14:anchorId="32A1F469" wp14:editId="0A2A2681">
              <wp:simplePos x="0" y="0"/>
              <wp:positionH relativeFrom="column">
                <wp:posOffset>2867025</wp:posOffset>
              </wp:positionH>
              <wp:positionV relativeFrom="paragraph">
                <wp:posOffset>-438785</wp:posOffset>
              </wp:positionV>
              <wp:extent cx="3796030" cy="1353820"/>
              <wp:effectExtent l="0" t="0" r="0" b="0"/>
              <wp:wrapNone/>
              <wp:docPr id="14"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D0F3DF" w14:textId="77777777" w:rsidR="00E84BF2" w:rsidRDefault="000D20DB" w:rsidP="00E84BF2">
        <w:pPr>
          <w:pStyle w:val="Kopfzeile"/>
          <w:ind w:left="720"/>
        </w:pPr>
      </w:p>
    </w:sdtContent>
  </w:sdt>
  <w:p w14:paraId="6C28AF11" w14:textId="77777777" w:rsidR="0058077E" w:rsidRPr="00F31C8B" w:rsidRDefault="0058077E">
    <w:pPr>
      <w:pStyle w:val="Kopfzeile"/>
      <w:rPr>
        <w:color w:val="808080" w:themeColor="background1" w:themeShade="80"/>
        <w:sz w:val="36"/>
        <w:szCs w:val="36"/>
      </w:rPr>
    </w:pPr>
  </w:p>
  <w:p w14:paraId="6FD0FF28" w14:textId="77777777" w:rsidR="00692B2B" w:rsidRDefault="00692B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D3D7C" w14:textId="77777777" w:rsidR="00DB2E64" w:rsidRDefault="00DB2E64" w:rsidP="00E84BF2">
    <w:pPr>
      <w:pStyle w:val="Kopfzeile"/>
      <w:rPr>
        <w:color w:val="808080" w:themeColor="background1" w:themeShade="80"/>
        <w:sz w:val="36"/>
        <w:szCs w:val="36"/>
      </w:rPr>
    </w:pPr>
    <w:r>
      <w:rPr>
        <w:noProof/>
        <w:color w:val="808080" w:themeColor="background1" w:themeShade="80"/>
        <w:sz w:val="36"/>
        <w:szCs w:val="36"/>
        <w:lang w:val="de-DE" w:eastAsia="de-DE"/>
      </w:rPr>
      <w:drawing>
        <wp:anchor distT="0" distB="0" distL="114300" distR="114300" simplePos="0" relativeHeight="251660288" behindDoc="1" locked="0" layoutInCell="1" allowOverlap="1" wp14:anchorId="0E13EBD9" wp14:editId="2D4B942A">
          <wp:simplePos x="0" y="0"/>
          <wp:positionH relativeFrom="page">
            <wp:posOffset>3764280</wp:posOffset>
          </wp:positionH>
          <wp:positionV relativeFrom="paragraph">
            <wp:posOffset>-437515</wp:posOffset>
          </wp:positionV>
          <wp:extent cx="3796030" cy="2876550"/>
          <wp:effectExtent l="0" t="0" r="0" b="0"/>
          <wp:wrapNone/>
          <wp:docPr id="15"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DCC871" w14:textId="77777777" w:rsidR="00DB2E64" w:rsidRDefault="00DB2E64" w:rsidP="00E84BF2">
    <w:pPr>
      <w:pStyle w:val="Kopfzeile"/>
      <w:rPr>
        <w:color w:val="808080" w:themeColor="background1" w:themeShade="80"/>
        <w:sz w:val="36"/>
        <w:szCs w:val="36"/>
      </w:rPr>
    </w:pPr>
  </w:p>
  <w:p w14:paraId="15025D69" w14:textId="77777777" w:rsidR="0026745B" w:rsidRPr="00D01E9B" w:rsidRDefault="0026745B" w:rsidP="0026745B">
    <w:pPr>
      <w:pStyle w:val="Kopfzeile"/>
      <w:rPr>
        <w:rFonts w:cs="Arial"/>
        <w:color w:val="595959" w:themeColor="text1" w:themeTint="A6"/>
        <w:sz w:val="34"/>
        <w:szCs w:val="34"/>
      </w:rPr>
    </w:pPr>
    <w:r>
      <w:rPr>
        <w:color w:val="595959" w:themeColor="text1" w:themeTint="A6"/>
        <w:sz w:val="34"/>
        <w:szCs w:val="34"/>
      </w:rPr>
      <w:t>PRESS RELEASE</w:t>
    </w:r>
  </w:p>
  <w:p w14:paraId="16C64E21" w14:textId="77777777" w:rsidR="00E84BF2" w:rsidRDefault="00E84BF2" w:rsidP="00E84BF2">
    <w:pPr>
      <w:pStyle w:val="Kopfzeile"/>
      <w:rPr>
        <w:color w:val="808080" w:themeColor="background1" w:themeShade="80"/>
        <w:sz w:val="36"/>
        <w:szCs w:val="36"/>
      </w:rPr>
    </w:pPr>
  </w:p>
  <w:p w14:paraId="50AFF851" w14:textId="77777777" w:rsidR="003639F0" w:rsidRDefault="003639F0"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34"/>
    <w:rsid w:val="00012975"/>
    <w:rsid w:val="00013219"/>
    <w:rsid w:val="00017AEE"/>
    <w:rsid w:val="000215F1"/>
    <w:rsid w:val="000349D6"/>
    <w:rsid w:val="00035A1B"/>
    <w:rsid w:val="00050C15"/>
    <w:rsid w:val="000532BB"/>
    <w:rsid w:val="000569E6"/>
    <w:rsid w:val="00064D04"/>
    <w:rsid w:val="00070879"/>
    <w:rsid w:val="0007209D"/>
    <w:rsid w:val="000762A7"/>
    <w:rsid w:val="000A0F46"/>
    <w:rsid w:val="000A2168"/>
    <w:rsid w:val="000A22FC"/>
    <w:rsid w:val="000A49B6"/>
    <w:rsid w:val="000C08A0"/>
    <w:rsid w:val="000C1D4D"/>
    <w:rsid w:val="000C6910"/>
    <w:rsid w:val="000D20DB"/>
    <w:rsid w:val="000D4798"/>
    <w:rsid w:val="000D690D"/>
    <w:rsid w:val="000F7120"/>
    <w:rsid w:val="000F7BCA"/>
    <w:rsid w:val="000F7F3B"/>
    <w:rsid w:val="001005EC"/>
    <w:rsid w:val="00101EB2"/>
    <w:rsid w:val="00107E7B"/>
    <w:rsid w:val="00114BB8"/>
    <w:rsid w:val="00116ADA"/>
    <w:rsid w:val="00117234"/>
    <w:rsid w:val="0012276B"/>
    <w:rsid w:val="00122BB4"/>
    <w:rsid w:val="00125B2B"/>
    <w:rsid w:val="00125C98"/>
    <w:rsid w:val="001343C5"/>
    <w:rsid w:val="001407A8"/>
    <w:rsid w:val="001500F6"/>
    <w:rsid w:val="001549E6"/>
    <w:rsid w:val="00155650"/>
    <w:rsid w:val="00163EA7"/>
    <w:rsid w:val="001733AC"/>
    <w:rsid w:val="00176B03"/>
    <w:rsid w:val="00177756"/>
    <w:rsid w:val="00183328"/>
    <w:rsid w:val="00183561"/>
    <w:rsid w:val="001A70DA"/>
    <w:rsid w:val="001A7B1F"/>
    <w:rsid w:val="001B1866"/>
    <w:rsid w:val="001D0A3C"/>
    <w:rsid w:val="001D31A6"/>
    <w:rsid w:val="001E3351"/>
    <w:rsid w:val="002008CB"/>
    <w:rsid w:val="00204081"/>
    <w:rsid w:val="00205567"/>
    <w:rsid w:val="00206C8A"/>
    <w:rsid w:val="00212844"/>
    <w:rsid w:val="00212E3A"/>
    <w:rsid w:val="00220DB9"/>
    <w:rsid w:val="00221C40"/>
    <w:rsid w:val="002315F3"/>
    <w:rsid w:val="002403F2"/>
    <w:rsid w:val="002423F3"/>
    <w:rsid w:val="00250275"/>
    <w:rsid w:val="002516DA"/>
    <w:rsid w:val="00256911"/>
    <w:rsid w:val="0026333F"/>
    <w:rsid w:val="0026745B"/>
    <w:rsid w:val="00274355"/>
    <w:rsid w:val="00284796"/>
    <w:rsid w:val="00295322"/>
    <w:rsid w:val="00296590"/>
    <w:rsid w:val="002A1B05"/>
    <w:rsid w:val="002B32B6"/>
    <w:rsid w:val="002C1528"/>
    <w:rsid w:val="002C4041"/>
    <w:rsid w:val="002D10B5"/>
    <w:rsid w:val="002D5BF1"/>
    <w:rsid w:val="002E50F0"/>
    <w:rsid w:val="003107AB"/>
    <w:rsid w:val="003268B6"/>
    <w:rsid w:val="0033055D"/>
    <w:rsid w:val="00336235"/>
    <w:rsid w:val="003430BC"/>
    <w:rsid w:val="00354AC5"/>
    <w:rsid w:val="003639F0"/>
    <w:rsid w:val="00364A22"/>
    <w:rsid w:val="00365E73"/>
    <w:rsid w:val="00367791"/>
    <w:rsid w:val="00376948"/>
    <w:rsid w:val="0038226D"/>
    <w:rsid w:val="00392B7F"/>
    <w:rsid w:val="0039385E"/>
    <w:rsid w:val="00393BA0"/>
    <w:rsid w:val="003972AA"/>
    <w:rsid w:val="003A11A0"/>
    <w:rsid w:val="003B248A"/>
    <w:rsid w:val="003B7E61"/>
    <w:rsid w:val="003C0F3A"/>
    <w:rsid w:val="003C38E6"/>
    <w:rsid w:val="003C759C"/>
    <w:rsid w:val="003E0BDA"/>
    <w:rsid w:val="003E6FE4"/>
    <w:rsid w:val="003F067F"/>
    <w:rsid w:val="003F37EA"/>
    <w:rsid w:val="003F60FA"/>
    <w:rsid w:val="004014C5"/>
    <w:rsid w:val="00402C81"/>
    <w:rsid w:val="00405EB6"/>
    <w:rsid w:val="004132CC"/>
    <w:rsid w:val="0041346D"/>
    <w:rsid w:val="0042444B"/>
    <w:rsid w:val="004376DC"/>
    <w:rsid w:val="00442D30"/>
    <w:rsid w:val="00445D3D"/>
    <w:rsid w:val="0045181C"/>
    <w:rsid w:val="004568AB"/>
    <w:rsid w:val="00466955"/>
    <w:rsid w:val="004669CD"/>
    <w:rsid w:val="00470540"/>
    <w:rsid w:val="0047341B"/>
    <w:rsid w:val="00477B6C"/>
    <w:rsid w:val="004805DC"/>
    <w:rsid w:val="00483999"/>
    <w:rsid w:val="0048450F"/>
    <w:rsid w:val="00490901"/>
    <w:rsid w:val="004940D0"/>
    <w:rsid w:val="00495546"/>
    <w:rsid w:val="00495AA8"/>
    <w:rsid w:val="00497170"/>
    <w:rsid w:val="004A534F"/>
    <w:rsid w:val="004B03C2"/>
    <w:rsid w:val="004B2D21"/>
    <w:rsid w:val="004B2D8A"/>
    <w:rsid w:val="004B40AC"/>
    <w:rsid w:val="004C0ECD"/>
    <w:rsid w:val="004C2B37"/>
    <w:rsid w:val="004D0E8F"/>
    <w:rsid w:val="004D2793"/>
    <w:rsid w:val="004E331A"/>
    <w:rsid w:val="004E5F0B"/>
    <w:rsid w:val="004F010D"/>
    <w:rsid w:val="005025D0"/>
    <w:rsid w:val="00502734"/>
    <w:rsid w:val="00505DBD"/>
    <w:rsid w:val="00510F9D"/>
    <w:rsid w:val="0051258E"/>
    <w:rsid w:val="005130AB"/>
    <w:rsid w:val="00513515"/>
    <w:rsid w:val="0051777F"/>
    <w:rsid w:val="00521B3E"/>
    <w:rsid w:val="0053038A"/>
    <w:rsid w:val="005321CF"/>
    <w:rsid w:val="00534F87"/>
    <w:rsid w:val="005365D9"/>
    <w:rsid w:val="00536A6B"/>
    <w:rsid w:val="00551419"/>
    <w:rsid w:val="00553B2F"/>
    <w:rsid w:val="0055717A"/>
    <w:rsid w:val="005667C7"/>
    <w:rsid w:val="00571B49"/>
    <w:rsid w:val="005769F8"/>
    <w:rsid w:val="0058077E"/>
    <w:rsid w:val="00583F2D"/>
    <w:rsid w:val="005904D4"/>
    <w:rsid w:val="0059405C"/>
    <w:rsid w:val="005A1358"/>
    <w:rsid w:val="005A1FED"/>
    <w:rsid w:val="005C3B7E"/>
    <w:rsid w:val="005C530D"/>
    <w:rsid w:val="005C575C"/>
    <w:rsid w:val="005E3F3A"/>
    <w:rsid w:val="005E41EF"/>
    <w:rsid w:val="005E577D"/>
    <w:rsid w:val="005F0A0E"/>
    <w:rsid w:val="00612BA7"/>
    <w:rsid w:val="00613DA8"/>
    <w:rsid w:val="0062079D"/>
    <w:rsid w:val="006272F2"/>
    <w:rsid w:val="00627CD7"/>
    <w:rsid w:val="00632FD2"/>
    <w:rsid w:val="00636113"/>
    <w:rsid w:val="006405D5"/>
    <w:rsid w:val="0064258A"/>
    <w:rsid w:val="006437D4"/>
    <w:rsid w:val="006438FF"/>
    <w:rsid w:val="00643F98"/>
    <w:rsid w:val="00646220"/>
    <w:rsid w:val="00657243"/>
    <w:rsid w:val="006619BC"/>
    <w:rsid w:val="00663A57"/>
    <w:rsid w:val="00667931"/>
    <w:rsid w:val="00676D2D"/>
    <w:rsid w:val="00684282"/>
    <w:rsid w:val="006844A1"/>
    <w:rsid w:val="00692A13"/>
    <w:rsid w:val="00692B2B"/>
    <w:rsid w:val="006A5B9D"/>
    <w:rsid w:val="006B188D"/>
    <w:rsid w:val="006B3B24"/>
    <w:rsid w:val="006C5252"/>
    <w:rsid w:val="006D6172"/>
    <w:rsid w:val="006D6B7F"/>
    <w:rsid w:val="006E03D9"/>
    <w:rsid w:val="006E477F"/>
    <w:rsid w:val="006F76BF"/>
    <w:rsid w:val="007046E8"/>
    <w:rsid w:val="00716B69"/>
    <w:rsid w:val="007217F1"/>
    <w:rsid w:val="007264F7"/>
    <w:rsid w:val="00731D99"/>
    <w:rsid w:val="00734ECC"/>
    <w:rsid w:val="00744F7F"/>
    <w:rsid w:val="00746B0C"/>
    <w:rsid w:val="00757CEF"/>
    <w:rsid w:val="0076149E"/>
    <w:rsid w:val="0076414B"/>
    <w:rsid w:val="00772CC1"/>
    <w:rsid w:val="007808B6"/>
    <w:rsid w:val="00785DD7"/>
    <w:rsid w:val="0079377B"/>
    <w:rsid w:val="007972AC"/>
    <w:rsid w:val="007A16D5"/>
    <w:rsid w:val="007A2BF6"/>
    <w:rsid w:val="007A310B"/>
    <w:rsid w:val="007B2A20"/>
    <w:rsid w:val="007B5867"/>
    <w:rsid w:val="007B7CF7"/>
    <w:rsid w:val="007C02D7"/>
    <w:rsid w:val="007C0E3E"/>
    <w:rsid w:val="007D0026"/>
    <w:rsid w:val="007D3537"/>
    <w:rsid w:val="007D62BE"/>
    <w:rsid w:val="007E03E8"/>
    <w:rsid w:val="007E25ED"/>
    <w:rsid w:val="007E391E"/>
    <w:rsid w:val="007E5196"/>
    <w:rsid w:val="007E557E"/>
    <w:rsid w:val="007F308A"/>
    <w:rsid w:val="00800E8F"/>
    <w:rsid w:val="008016EF"/>
    <w:rsid w:val="00806476"/>
    <w:rsid w:val="00811680"/>
    <w:rsid w:val="0081258F"/>
    <w:rsid w:val="00813A20"/>
    <w:rsid w:val="00814082"/>
    <w:rsid w:val="00814BBB"/>
    <w:rsid w:val="008160B3"/>
    <w:rsid w:val="0082510A"/>
    <w:rsid w:val="008263D8"/>
    <w:rsid w:val="00826D15"/>
    <w:rsid w:val="00831B8D"/>
    <w:rsid w:val="008402D6"/>
    <w:rsid w:val="00842639"/>
    <w:rsid w:val="00842A71"/>
    <w:rsid w:val="008451AA"/>
    <w:rsid w:val="00846F99"/>
    <w:rsid w:val="0085189D"/>
    <w:rsid w:val="00863103"/>
    <w:rsid w:val="00872A16"/>
    <w:rsid w:val="00877DF2"/>
    <w:rsid w:val="0089533B"/>
    <w:rsid w:val="008979D8"/>
    <w:rsid w:val="008A05EA"/>
    <w:rsid w:val="008A13E5"/>
    <w:rsid w:val="008A3DF2"/>
    <w:rsid w:val="008A684F"/>
    <w:rsid w:val="008B0ABF"/>
    <w:rsid w:val="008B5D3C"/>
    <w:rsid w:val="008B7695"/>
    <w:rsid w:val="008E01B7"/>
    <w:rsid w:val="008E2637"/>
    <w:rsid w:val="008E2C97"/>
    <w:rsid w:val="008E45B7"/>
    <w:rsid w:val="008E5D53"/>
    <w:rsid w:val="008E7789"/>
    <w:rsid w:val="00901572"/>
    <w:rsid w:val="00905979"/>
    <w:rsid w:val="00912695"/>
    <w:rsid w:val="009147B2"/>
    <w:rsid w:val="0091624D"/>
    <w:rsid w:val="00916FB5"/>
    <w:rsid w:val="00921096"/>
    <w:rsid w:val="00927F6F"/>
    <w:rsid w:val="00935F22"/>
    <w:rsid w:val="00943B4B"/>
    <w:rsid w:val="009458EB"/>
    <w:rsid w:val="00955C5F"/>
    <w:rsid w:val="00955E45"/>
    <w:rsid w:val="009604E6"/>
    <w:rsid w:val="00965C95"/>
    <w:rsid w:val="00970C92"/>
    <w:rsid w:val="0097188C"/>
    <w:rsid w:val="0097364B"/>
    <w:rsid w:val="00977344"/>
    <w:rsid w:val="00981799"/>
    <w:rsid w:val="00986070"/>
    <w:rsid w:val="009930C1"/>
    <w:rsid w:val="009977A8"/>
    <w:rsid w:val="00997A51"/>
    <w:rsid w:val="009B0B34"/>
    <w:rsid w:val="009B2C4E"/>
    <w:rsid w:val="009C5800"/>
    <w:rsid w:val="009E0788"/>
    <w:rsid w:val="009E0E89"/>
    <w:rsid w:val="009E4EF8"/>
    <w:rsid w:val="009E51DA"/>
    <w:rsid w:val="009F12E3"/>
    <w:rsid w:val="009F35C1"/>
    <w:rsid w:val="009F6E8D"/>
    <w:rsid w:val="00A00073"/>
    <w:rsid w:val="00A07157"/>
    <w:rsid w:val="00A12DBE"/>
    <w:rsid w:val="00A138DF"/>
    <w:rsid w:val="00A20765"/>
    <w:rsid w:val="00A2536F"/>
    <w:rsid w:val="00A260CC"/>
    <w:rsid w:val="00A26AE1"/>
    <w:rsid w:val="00A26BFC"/>
    <w:rsid w:val="00A30ECA"/>
    <w:rsid w:val="00A33CCA"/>
    <w:rsid w:val="00A433B0"/>
    <w:rsid w:val="00A46205"/>
    <w:rsid w:val="00A539E0"/>
    <w:rsid w:val="00A61EDE"/>
    <w:rsid w:val="00A715CC"/>
    <w:rsid w:val="00A73F1F"/>
    <w:rsid w:val="00A76C6E"/>
    <w:rsid w:val="00A85417"/>
    <w:rsid w:val="00A9185E"/>
    <w:rsid w:val="00A9753E"/>
    <w:rsid w:val="00A978DC"/>
    <w:rsid w:val="00AC0C21"/>
    <w:rsid w:val="00AC1FBA"/>
    <w:rsid w:val="00AD0A7C"/>
    <w:rsid w:val="00AD440C"/>
    <w:rsid w:val="00AF428F"/>
    <w:rsid w:val="00AF4CF6"/>
    <w:rsid w:val="00AF6256"/>
    <w:rsid w:val="00B01BC4"/>
    <w:rsid w:val="00B03A5A"/>
    <w:rsid w:val="00B045CA"/>
    <w:rsid w:val="00B13F4A"/>
    <w:rsid w:val="00B206F3"/>
    <w:rsid w:val="00B20F86"/>
    <w:rsid w:val="00B25EFA"/>
    <w:rsid w:val="00B320F9"/>
    <w:rsid w:val="00B32EBC"/>
    <w:rsid w:val="00B34040"/>
    <w:rsid w:val="00B34A32"/>
    <w:rsid w:val="00B42BD2"/>
    <w:rsid w:val="00B43A81"/>
    <w:rsid w:val="00B450F2"/>
    <w:rsid w:val="00B520C3"/>
    <w:rsid w:val="00B5675A"/>
    <w:rsid w:val="00B56BE1"/>
    <w:rsid w:val="00B7030D"/>
    <w:rsid w:val="00B71181"/>
    <w:rsid w:val="00B729E3"/>
    <w:rsid w:val="00B730EF"/>
    <w:rsid w:val="00B733D1"/>
    <w:rsid w:val="00B76017"/>
    <w:rsid w:val="00B86110"/>
    <w:rsid w:val="00B909F5"/>
    <w:rsid w:val="00B94391"/>
    <w:rsid w:val="00BA2908"/>
    <w:rsid w:val="00BA3753"/>
    <w:rsid w:val="00BA3F92"/>
    <w:rsid w:val="00BA522A"/>
    <w:rsid w:val="00BC0BFB"/>
    <w:rsid w:val="00BD2F89"/>
    <w:rsid w:val="00BD3EF6"/>
    <w:rsid w:val="00BD4DDC"/>
    <w:rsid w:val="00BD6E1D"/>
    <w:rsid w:val="00BE2D6B"/>
    <w:rsid w:val="00BF1791"/>
    <w:rsid w:val="00BF5CB0"/>
    <w:rsid w:val="00C160A7"/>
    <w:rsid w:val="00C17E87"/>
    <w:rsid w:val="00C305AE"/>
    <w:rsid w:val="00C34724"/>
    <w:rsid w:val="00C36C89"/>
    <w:rsid w:val="00C37DE2"/>
    <w:rsid w:val="00C51C2A"/>
    <w:rsid w:val="00C52264"/>
    <w:rsid w:val="00C53A31"/>
    <w:rsid w:val="00C62060"/>
    <w:rsid w:val="00C62C21"/>
    <w:rsid w:val="00C7024C"/>
    <w:rsid w:val="00C748E9"/>
    <w:rsid w:val="00C7516F"/>
    <w:rsid w:val="00C81006"/>
    <w:rsid w:val="00C81D9D"/>
    <w:rsid w:val="00C84674"/>
    <w:rsid w:val="00C86D7D"/>
    <w:rsid w:val="00C92AB9"/>
    <w:rsid w:val="00C94538"/>
    <w:rsid w:val="00CA0511"/>
    <w:rsid w:val="00CA0FA6"/>
    <w:rsid w:val="00CB0165"/>
    <w:rsid w:val="00CB444C"/>
    <w:rsid w:val="00CB6F36"/>
    <w:rsid w:val="00CC2D37"/>
    <w:rsid w:val="00CD3BF7"/>
    <w:rsid w:val="00CD78EA"/>
    <w:rsid w:val="00CE0B74"/>
    <w:rsid w:val="00CE344B"/>
    <w:rsid w:val="00CE4A92"/>
    <w:rsid w:val="00CF5BD4"/>
    <w:rsid w:val="00D002D8"/>
    <w:rsid w:val="00D025EC"/>
    <w:rsid w:val="00D026A5"/>
    <w:rsid w:val="00D02E2F"/>
    <w:rsid w:val="00D16E8C"/>
    <w:rsid w:val="00D24442"/>
    <w:rsid w:val="00D30B7E"/>
    <w:rsid w:val="00D339D1"/>
    <w:rsid w:val="00D4436B"/>
    <w:rsid w:val="00D46354"/>
    <w:rsid w:val="00D47DA6"/>
    <w:rsid w:val="00D51334"/>
    <w:rsid w:val="00D532A5"/>
    <w:rsid w:val="00D60320"/>
    <w:rsid w:val="00D623FA"/>
    <w:rsid w:val="00D640EE"/>
    <w:rsid w:val="00D646C4"/>
    <w:rsid w:val="00D67B4E"/>
    <w:rsid w:val="00D75049"/>
    <w:rsid w:val="00D773C5"/>
    <w:rsid w:val="00D81411"/>
    <w:rsid w:val="00D81DBA"/>
    <w:rsid w:val="00D83710"/>
    <w:rsid w:val="00D87C7F"/>
    <w:rsid w:val="00D92163"/>
    <w:rsid w:val="00D942EC"/>
    <w:rsid w:val="00DA709E"/>
    <w:rsid w:val="00DB2E64"/>
    <w:rsid w:val="00DB3937"/>
    <w:rsid w:val="00DB449E"/>
    <w:rsid w:val="00DC1DC3"/>
    <w:rsid w:val="00DC6F39"/>
    <w:rsid w:val="00DC715A"/>
    <w:rsid w:val="00DD1803"/>
    <w:rsid w:val="00DD1F5F"/>
    <w:rsid w:val="00DD27F0"/>
    <w:rsid w:val="00DE00DB"/>
    <w:rsid w:val="00DF1C32"/>
    <w:rsid w:val="00DF58B2"/>
    <w:rsid w:val="00E0079F"/>
    <w:rsid w:val="00E14F5E"/>
    <w:rsid w:val="00E15300"/>
    <w:rsid w:val="00E173F0"/>
    <w:rsid w:val="00E20FAF"/>
    <w:rsid w:val="00E26732"/>
    <w:rsid w:val="00E269DE"/>
    <w:rsid w:val="00E3129B"/>
    <w:rsid w:val="00E3461C"/>
    <w:rsid w:val="00E42ABB"/>
    <w:rsid w:val="00E44C74"/>
    <w:rsid w:val="00E45220"/>
    <w:rsid w:val="00E503B5"/>
    <w:rsid w:val="00E60B33"/>
    <w:rsid w:val="00E61514"/>
    <w:rsid w:val="00E61D69"/>
    <w:rsid w:val="00E64CCA"/>
    <w:rsid w:val="00E66C1D"/>
    <w:rsid w:val="00E75581"/>
    <w:rsid w:val="00E76F7F"/>
    <w:rsid w:val="00E773C6"/>
    <w:rsid w:val="00E7776F"/>
    <w:rsid w:val="00E83D03"/>
    <w:rsid w:val="00E8405D"/>
    <w:rsid w:val="00E84BF2"/>
    <w:rsid w:val="00E907DB"/>
    <w:rsid w:val="00E925B8"/>
    <w:rsid w:val="00E93190"/>
    <w:rsid w:val="00EA4401"/>
    <w:rsid w:val="00EC7034"/>
    <w:rsid w:val="00ED685C"/>
    <w:rsid w:val="00EE611E"/>
    <w:rsid w:val="00EE7CEC"/>
    <w:rsid w:val="00EF1552"/>
    <w:rsid w:val="00EF6CAC"/>
    <w:rsid w:val="00F0084D"/>
    <w:rsid w:val="00F100FB"/>
    <w:rsid w:val="00F11704"/>
    <w:rsid w:val="00F11EC3"/>
    <w:rsid w:val="00F164E7"/>
    <w:rsid w:val="00F22ECB"/>
    <w:rsid w:val="00F2378A"/>
    <w:rsid w:val="00F30204"/>
    <w:rsid w:val="00F31C8B"/>
    <w:rsid w:val="00F32DE3"/>
    <w:rsid w:val="00F42734"/>
    <w:rsid w:val="00F43817"/>
    <w:rsid w:val="00F51276"/>
    <w:rsid w:val="00F52BFE"/>
    <w:rsid w:val="00F553D5"/>
    <w:rsid w:val="00F60053"/>
    <w:rsid w:val="00F627C7"/>
    <w:rsid w:val="00F65030"/>
    <w:rsid w:val="00F66E4A"/>
    <w:rsid w:val="00F740B0"/>
    <w:rsid w:val="00F74F36"/>
    <w:rsid w:val="00F75DF2"/>
    <w:rsid w:val="00F822CF"/>
    <w:rsid w:val="00F923D7"/>
    <w:rsid w:val="00F940A9"/>
    <w:rsid w:val="00F95C17"/>
    <w:rsid w:val="00F95D44"/>
    <w:rsid w:val="00FA18D0"/>
    <w:rsid w:val="00FA586A"/>
    <w:rsid w:val="00FD0DAF"/>
    <w:rsid w:val="00FD366D"/>
    <w:rsid w:val="00FE1A3B"/>
    <w:rsid w:val="00FE355A"/>
    <w:rsid w:val="00FF6349"/>
    <w:rsid w:val="00FF6B3B"/>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C474D7F"/>
  <w15:docId w15:val="{9D6E6925-06FA-473D-92EB-98F1663A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de-DE" w:bidi="ar-SA"/>
      </w:rPr>
    </w:rPrDefault>
    <w:pPrDefault>
      <w:pPr>
        <w:spacing w:before="80" w:after="8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223609687">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66FE1-6FB6-4909-84A6-B48F5593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6</Pages>
  <Words>949</Words>
  <Characters>5984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Mäurle</dc:creator>
  <cp:lastModifiedBy>Barbara Mäurle</cp:lastModifiedBy>
  <cp:revision>4</cp:revision>
  <cp:lastPrinted>2017-11-07T14:07:00Z</cp:lastPrinted>
  <dcterms:created xsi:type="dcterms:W3CDTF">2017-11-17T13:54:00Z</dcterms:created>
  <dcterms:modified xsi:type="dcterms:W3CDTF">2017-11-17T15:33:00Z</dcterms:modified>
</cp:coreProperties>
</file>