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01F08" w14:textId="77777777" w:rsidR="00284796" w:rsidRPr="00284796" w:rsidRDefault="002069AC" w:rsidP="002527B8">
      <w:pPr>
        <w:pStyle w:val="PolytanBriefbogenBetreffzeile"/>
        <w:spacing w:after="160"/>
      </w:pPr>
      <w:r>
        <w:t>Polytan celebrates ten years of synthetic turf with a prize draw at the FSB</w:t>
      </w:r>
    </w:p>
    <w:p w14:paraId="27D35092" w14:textId="7CBF247C" w:rsidR="00284796" w:rsidRPr="0053038A" w:rsidRDefault="001A5F91" w:rsidP="002527B8">
      <w:pPr>
        <w:pStyle w:val="PolytanBriefbogenBetreffzeile"/>
        <w:spacing w:before="160" w:after="160"/>
        <w:rPr>
          <w:color w:val="595959" w:themeColor="text1" w:themeTint="A6"/>
          <w:sz w:val="32"/>
          <w:szCs w:val="32"/>
        </w:rPr>
      </w:pPr>
      <w:r>
        <w:rPr>
          <w:i/>
          <w:color w:val="595959" w:themeColor="text1" w:themeTint="A6"/>
          <w:sz w:val="32"/>
          <w:szCs w:val="32"/>
        </w:rPr>
        <w:t xml:space="preserve">LigaTurf RS + </w:t>
      </w:r>
      <w:r>
        <w:rPr>
          <w:color w:val="595959" w:themeColor="text1" w:themeTint="A6"/>
          <w:sz w:val="32"/>
          <w:szCs w:val="32"/>
        </w:rPr>
        <w:t>synthetic turf – 10 years at the top</w:t>
      </w:r>
    </w:p>
    <w:p w14:paraId="70C6C2A2" w14:textId="2E59B94C" w:rsidR="009B1441" w:rsidRDefault="002D2B07" w:rsidP="002527B8">
      <w:pPr>
        <w:spacing w:after="160"/>
        <w:ind w:right="1"/>
        <w:rPr>
          <w:rFonts w:cs="Arial"/>
          <w:b/>
        </w:rPr>
      </w:pPr>
      <w:r>
        <w:rPr>
          <w:b/>
        </w:rPr>
        <w:t xml:space="preserve">Synthetic turf has been around since the 1960s, when it consisted simply of a green carpet made from nylon yarn and had no shock absorbency to speak of. A lot has happened since then, though – modern synthetic turf pitches now have virtually the same playing qualities as real grass, whilst being a lot more robust at the same time. Introduced by Polytan ten years ago, an important milestone in the development of synthetic turf is the </w:t>
      </w:r>
      <w:proofErr w:type="spellStart"/>
      <w:r>
        <w:rPr>
          <w:b/>
          <w:i/>
        </w:rPr>
        <w:t>Liga</w:t>
      </w:r>
      <w:proofErr w:type="spellEnd"/>
      <w:r>
        <w:rPr>
          <w:b/>
          <w:i/>
        </w:rPr>
        <w:t xml:space="preserve"> Turf RS+</w:t>
      </w:r>
      <w:r>
        <w:rPr>
          <w:b/>
        </w:rPr>
        <w:t xml:space="preserve">: the result of numerous innovations, the product set new standards in its day and, thanks to continuous improvement, is now the number one synthetic turf in professional football worldwide. One of the ways Polytan is celebrating the anniversary is with a prize draw to give away a full set of shirts with club logos. </w:t>
      </w:r>
    </w:p>
    <w:p w14:paraId="1425B9A4" w14:textId="0CFEF671" w:rsidR="00B718C6" w:rsidRDefault="00FA5601" w:rsidP="002527B8">
      <w:pPr>
        <w:spacing w:after="160"/>
        <w:ind w:right="1"/>
        <w:rPr>
          <w:rFonts w:cs="Arial"/>
        </w:rPr>
      </w:pPr>
      <w:r>
        <w:t xml:space="preserve">If you would like to win the sought-after shirts for yourself and your team – or one of two other big prizes, such as the official match ball for the </w:t>
      </w:r>
      <w:hyperlink r:id="rId8" w:history="1">
        <w:r w:rsidR="00EC1CF5" w:rsidRPr="00EC1CF5">
          <w:t>FIFA Confederations Cup 2017</w:t>
        </w:r>
        <w:r>
          <w:t xml:space="preserve"> </w:t>
        </w:r>
      </w:hyperlink>
      <w:r>
        <w:t xml:space="preserve">in Russia – take a team photo on a Polytan synthetic pitch and send it to: </w:t>
      </w:r>
      <w:r>
        <w:rPr>
          <w:rFonts w:ascii="Tahoma" w:hAnsi="Tahoma"/>
          <w:szCs w:val="20"/>
        </w:rPr>
        <w:t>10jahre.ligaturf@polytan.com</w:t>
      </w:r>
      <w:r>
        <w:t xml:space="preserve"> </w:t>
      </w:r>
      <w:bookmarkStart w:id="0" w:name="_GoBack"/>
      <w:bookmarkEnd w:id="0"/>
      <w:r>
        <w:t xml:space="preserve">between 1 October and 30 November 2017. For more details go to: </w:t>
      </w:r>
      <w:hyperlink r:id="rId9" w:history="1">
        <w:r>
          <w:t>www.gewinnspiel.polytan.de</w:t>
        </w:r>
      </w:hyperlink>
      <w:r>
        <w:t xml:space="preserve"> or to the Polytan stand at the FSB trade fair (Hall 10.2, Stand C010/ D011). </w:t>
      </w:r>
    </w:p>
    <w:p w14:paraId="064F7491" w14:textId="77777777" w:rsidR="00101198" w:rsidRPr="00101198" w:rsidRDefault="00101198" w:rsidP="002527B8">
      <w:pPr>
        <w:spacing w:after="160"/>
        <w:ind w:right="1"/>
        <w:rPr>
          <w:rFonts w:cs="Arial"/>
          <w:b/>
        </w:rPr>
      </w:pPr>
      <w:r>
        <w:rPr>
          <w:b/>
        </w:rPr>
        <w:t xml:space="preserve">10 years of </w:t>
      </w:r>
      <w:r>
        <w:rPr>
          <w:b/>
          <w:i/>
        </w:rPr>
        <w:t>LigaTurf RS+</w:t>
      </w:r>
      <w:r>
        <w:rPr>
          <w:b/>
        </w:rPr>
        <w:t xml:space="preserve"> – an extraordinary success story </w:t>
      </w:r>
    </w:p>
    <w:p w14:paraId="313783B1" w14:textId="15FEAB3D" w:rsidR="00111361" w:rsidRDefault="006570C7" w:rsidP="002800C1">
      <w:pPr>
        <w:spacing w:after="160"/>
        <w:ind w:right="1"/>
        <w:rPr>
          <w:rFonts w:cs="Arial"/>
        </w:rPr>
      </w:pPr>
      <w:r>
        <w:t xml:space="preserve">The predecessor model, </w:t>
      </w:r>
      <w:r>
        <w:rPr>
          <w:i/>
        </w:rPr>
        <w:t>LigaTurf</w:t>
      </w:r>
      <w:r>
        <w:t>, has been installed in many big European football stadiums, including the "</w:t>
      </w:r>
      <w:proofErr w:type="spellStart"/>
      <w:r>
        <w:t>Stade</w:t>
      </w:r>
      <w:proofErr w:type="spellEnd"/>
      <w:r>
        <w:t xml:space="preserve"> de Suisse" in Bern, the "</w:t>
      </w:r>
      <w:proofErr w:type="spellStart"/>
      <w:r>
        <w:t>Stade</w:t>
      </w:r>
      <w:proofErr w:type="spellEnd"/>
      <w:r>
        <w:t xml:space="preserve"> de la </w:t>
      </w:r>
      <w:proofErr w:type="spellStart"/>
      <w:r>
        <w:t>Maladière</w:t>
      </w:r>
      <w:proofErr w:type="spellEnd"/>
      <w:r>
        <w:t xml:space="preserve">" in </w:t>
      </w:r>
      <w:hyperlink r:id="rId10" w:tooltip="Neuenburg NE" w:history="1">
        <w:proofErr w:type="spellStart"/>
        <w:r>
          <w:t>Neuenburg</w:t>
        </w:r>
        <w:proofErr w:type="spellEnd"/>
      </w:hyperlink>
      <w:r>
        <w:t xml:space="preserve"> and the </w:t>
      </w:r>
      <w:proofErr w:type="spellStart"/>
      <w:r>
        <w:t>Wals-Siezenheim</w:t>
      </w:r>
      <w:proofErr w:type="spellEnd"/>
      <w:r>
        <w:t xml:space="preserve"> European Championships stadium near Salzburg. The high quality of the product has been affirmed by over 30 pitch certifications with the FIFA RECOMMENDED 2 Star seal of approval (now FIFA Quality Pro) – more than any other synthetic turf system during this period. </w:t>
      </w:r>
    </w:p>
    <w:p w14:paraId="39C3ECCD" w14:textId="68938858" w:rsidR="00111361" w:rsidRDefault="00592B2B" w:rsidP="002800C1">
      <w:pPr>
        <w:spacing w:after="160"/>
        <w:ind w:right="1"/>
        <w:rPr>
          <w:rFonts w:cs="Arial"/>
        </w:rPr>
      </w:pPr>
      <w:r>
        <w:lastRenderedPageBreak/>
        <w:t xml:space="preserve">Advances in the </w:t>
      </w:r>
      <w:r>
        <w:rPr>
          <w:i/>
        </w:rPr>
        <w:t>LigaTurf RS+</w:t>
      </w:r>
      <w:r>
        <w:t xml:space="preserve"> system enabled the Burgheim-based sports surface specialist to set a new standard in 2007. Synthetic turf has become established worldwide as an optimal playing surface for football, rugby and American football in stadiums, training facilities and sports colleges – among professionals and amateurs alike. However, the system has chalked up its greatest successes in football: not only do the professional French clubs FC Lorient and ASNL Nancy play on it at their grounds, but professional German clubs such as FC Bayern Munich, Bayer 04 Leverkusen and FC </w:t>
      </w:r>
      <w:proofErr w:type="spellStart"/>
      <w:r>
        <w:t>Schalke</w:t>
      </w:r>
      <w:proofErr w:type="spellEnd"/>
      <w:r>
        <w:t xml:space="preserve"> 04 have also opted for this synthetic turf system in their centres for junior players and intensive training. What's more, this football turf was also installed at the venue for the final of the FIFA Women's World Cup 2015 in the Canadian city of Vancouver. And international references include the "</w:t>
      </w:r>
      <w:proofErr w:type="spellStart"/>
      <w:r>
        <w:t>Teslim</w:t>
      </w:r>
      <w:proofErr w:type="spellEnd"/>
      <w:r>
        <w:t xml:space="preserve"> </w:t>
      </w:r>
      <w:proofErr w:type="spellStart"/>
      <w:r>
        <w:t>Balogun</w:t>
      </w:r>
      <w:proofErr w:type="spellEnd"/>
      <w:r>
        <w:t xml:space="preserve"> Stadium" in </w:t>
      </w:r>
      <w:hyperlink r:id="rId11" w:tooltip="Nigeria" w:history="1">
        <w:r>
          <w:t>Nigeria</w:t>
        </w:r>
      </w:hyperlink>
      <w:r>
        <w:t>, the "</w:t>
      </w:r>
      <w:proofErr w:type="spellStart"/>
      <w:r>
        <w:t>Estadio</w:t>
      </w:r>
      <w:proofErr w:type="spellEnd"/>
      <w:r>
        <w:t xml:space="preserve"> </w:t>
      </w:r>
      <w:proofErr w:type="spellStart"/>
      <w:r>
        <w:t>Bicentenario</w:t>
      </w:r>
      <w:proofErr w:type="spellEnd"/>
      <w:r>
        <w:t xml:space="preserve"> Municipal de La Florida" in Chile and the football academies of FC Liverpool and GNK </w:t>
      </w:r>
      <w:proofErr w:type="spellStart"/>
      <w:r>
        <w:t>Dinamo</w:t>
      </w:r>
      <w:proofErr w:type="spellEnd"/>
      <w:r>
        <w:t xml:space="preserve"> Zagreb, to name but a few. </w:t>
      </w:r>
    </w:p>
    <w:p w14:paraId="2C604399" w14:textId="7EE297B8" w:rsidR="002800C1" w:rsidRDefault="002800C1" w:rsidP="002800C1">
      <w:pPr>
        <w:spacing w:after="160"/>
        <w:ind w:right="1"/>
        <w:rPr>
          <w:rFonts w:cs="Arial"/>
        </w:rPr>
      </w:pPr>
      <w:r>
        <w:t xml:space="preserve">One of the first </w:t>
      </w:r>
      <w:r>
        <w:rPr>
          <w:i/>
        </w:rPr>
        <w:t>LigaTurf RS+-</w:t>
      </w:r>
      <w:r>
        <w:t xml:space="preserve">playing fields was the stadium pitch installed in 2008 in the municipality of </w:t>
      </w:r>
      <w:proofErr w:type="spellStart"/>
      <w:r>
        <w:t>Kaufering</w:t>
      </w:r>
      <w:proofErr w:type="spellEnd"/>
      <w:r>
        <w:t xml:space="preserve">. This was awarded the FIFA Quality Pro seal of approval for the eighth time in succession in August 2016, making it the most frequently certified synthetic turf worldwide in this category. </w:t>
      </w:r>
    </w:p>
    <w:p w14:paraId="040E173B" w14:textId="77777777" w:rsidR="00781D6C" w:rsidRPr="00781D6C" w:rsidRDefault="00781D6C" w:rsidP="002527B8">
      <w:pPr>
        <w:spacing w:after="160"/>
        <w:ind w:right="1"/>
        <w:rPr>
          <w:rFonts w:cs="Arial"/>
          <w:b/>
        </w:rPr>
      </w:pPr>
      <w:r>
        <w:rPr>
          <w:b/>
        </w:rPr>
        <w:t>The Polytan ACS system – long-lasting elasticity</w:t>
      </w:r>
    </w:p>
    <w:p w14:paraId="2B9DF353" w14:textId="77777777" w:rsidR="00E90360" w:rsidRDefault="00620BB7" w:rsidP="002527B8">
      <w:pPr>
        <w:spacing w:after="160"/>
        <w:ind w:right="1"/>
        <w:rPr>
          <w:rFonts w:cs="Arial"/>
        </w:rPr>
      </w:pPr>
      <w:r>
        <w:t xml:space="preserve">The basic system design of </w:t>
      </w:r>
      <w:r>
        <w:rPr>
          <w:i/>
        </w:rPr>
        <w:t>LigaTurf RS+</w:t>
      </w:r>
      <w:r>
        <w:t xml:space="preserve"> is always the same: a compact elastic layer installed in situ provides for consistently good shock absorbency over many years. The synthetic turf, which is filled with quartz sand and granules, is placed on top of this. Depending on the requirements of the respective pitch, however, there are variations in the pile height of the fibres, the density of the turf filaments and the type of granules. As with real blades of grass, the synthetic turf filaments are smooth and about 360 µm thick. Apart from looking like real grass, this stalk thickness has another advantage: an optimal rebound capacity with a pleasant feel. If the filaments were any thicker, athletes would soon complain that they felt too "prickly". If they were any thinner, they would go flat too quickly.</w:t>
      </w:r>
    </w:p>
    <w:p w14:paraId="21724F61" w14:textId="77777777" w:rsidR="00812688" w:rsidRDefault="00812688">
      <w:pPr>
        <w:rPr>
          <w:b/>
        </w:rPr>
      </w:pPr>
      <w:r>
        <w:rPr>
          <w:b/>
        </w:rPr>
        <w:br w:type="page"/>
      </w:r>
    </w:p>
    <w:p w14:paraId="658C762A" w14:textId="6DCB0B02" w:rsidR="000A0912" w:rsidRPr="000A0912" w:rsidRDefault="00945152" w:rsidP="002527B8">
      <w:pPr>
        <w:spacing w:after="160"/>
        <w:ind w:right="1"/>
        <w:rPr>
          <w:rFonts w:cs="Arial"/>
          <w:b/>
        </w:rPr>
      </w:pPr>
      <w:r>
        <w:rPr>
          <w:b/>
        </w:rPr>
        <w:lastRenderedPageBreak/>
        <w:t>Innovative – the rhomboid fibre cross-section</w:t>
      </w:r>
    </w:p>
    <w:p w14:paraId="589E203E" w14:textId="0D100990" w:rsidR="002527B8" w:rsidRDefault="00012414" w:rsidP="002527B8">
      <w:pPr>
        <w:spacing w:after="160"/>
        <w:ind w:right="1"/>
        <w:rPr>
          <w:rFonts w:cs="Arial"/>
        </w:rPr>
      </w:pPr>
      <w:r>
        <w:t xml:space="preserve">The fibres used in the </w:t>
      </w:r>
      <w:r>
        <w:rPr>
          <w:i/>
        </w:rPr>
        <w:t>LigaTurf RS+</w:t>
      </w:r>
      <w:r>
        <w:t xml:space="preserve"> system were the first to have a rhomboid cross-section. This produces an evenly distributed material thickness to provide for particularly stable and hard-wearing filaments with optimal recovery and rebound capacity. Furthermore, the rhomboid cross-section contributes to the natural appearance of the stalks, an impression that was subsequently reinforced by the introduction of two-tone fibres in various shades of green. </w:t>
      </w:r>
    </w:p>
    <w:p w14:paraId="13A0DBEA" w14:textId="65FC05FF" w:rsidR="00646114" w:rsidRPr="00585151" w:rsidRDefault="00C83610" w:rsidP="002527B8">
      <w:pPr>
        <w:spacing w:after="160"/>
        <w:ind w:right="1"/>
        <w:rPr>
          <w:rFonts w:cs="Arial"/>
        </w:rPr>
      </w:pPr>
      <w:r>
        <w:t xml:space="preserve">In addition, Polytan also introduced </w:t>
      </w:r>
      <w:r w:rsidRPr="00815096">
        <w:rPr>
          <w:i/>
        </w:rPr>
        <w:t>LigaTurf RS+</w:t>
      </w:r>
      <w:r>
        <w:t xml:space="preserve">, the patented ENTANGLEMENT technology: this special interlacing of molecule chains improves the stability and durability of the fibres, thus preventing the narrow edges of the pitch from splitting, which is a common occurrence with similar fibre cross-sections. The synthetic turf becomes tougher and more robust in spite of a softer PE formulation. Proof of just how robust the system is can be found in the example of the pitch in </w:t>
      </w:r>
      <w:proofErr w:type="spellStart"/>
      <w:r>
        <w:t>Kaufering</w:t>
      </w:r>
      <w:proofErr w:type="spellEnd"/>
      <w:r>
        <w:t xml:space="preserve">, where </w:t>
      </w:r>
      <w:r>
        <w:rPr>
          <w:i/>
        </w:rPr>
        <w:t>LigaTurf RS+</w:t>
      </w:r>
      <w:r>
        <w:t xml:space="preserve"> has stood the test of time for ten years. </w:t>
      </w:r>
    </w:p>
    <w:p w14:paraId="75C5CCC8" w14:textId="2FE85A4E" w:rsidR="00646114" w:rsidRPr="00585151" w:rsidRDefault="00BC2A71" w:rsidP="00D27D7C">
      <w:r>
        <w:t xml:space="preserve">Polytan </w:t>
      </w:r>
      <w:proofErr w:type="spellStart"/>
      <w:r>
        <w:t>SharkSkin</w:t>
      </w:r>
      <w:proofErr w:type="spellEnd"/>
      <w:r>
        <w:t xml:space="preserve"> technology ensures that the turf has additional positive properties: it is responsible for the fine surface finish on the filaments, which ensures that skin irritations and the unpleasant feeling of fibres stuck to the skin are a thing of the past. In addition, there is no need to water the pitch in order to improve the anti-friction properties. </w:t>
      </w:r>
    </w:p>
    <w:p w14:paraId="33B3BCE7" w14:textId="77777777" w:rsidR="00783889" w:rsidRPr="00585151" w:rsidRDefault="00783889" w:rsidP="00646114"/>
    <w:p w14:paraId="7D394013" w14:textId="31D815C5" w:rsidR="00646114" w:rsidRPr="00646114" w:rsidRDefault="0043681D" w:rsidP="0043681D">
      <w:r>
        <w:t xml:space="preserve">Even after ten years, the customer-focused development of synthetic turf and the continuous improvement of products by Polytan along with the systematic application of modern technologies still guarantee a high level of performance by the </w:t>
      </w:r>
      <w:r>
        <w:rPr>
          <w:i/>
        </w:rPr>
        <w:t>LigaTurf RS+</w:t>
      </w:r>
      <w:r>
        <w:t xml:space="preserve"> synthetic turf – in all performance classes of football, rugby and American football.</w:t>
      </w:r>
    </w:p>
    <w:p w14:paraId="3DB6E82F" w14:textId="77777777" w:rsidR="00D47BDD" w:rsidRDefault="00D47BDD" w:rsidP="002527B8">
      <w:pPr>
        <w:spacing w:after="160"/>
        <w:ind w:right="1"/>
        <w:rPr>
          <w:rFonts w:cs="Arial"/>
        </w:rPr>
      </w:pPr>
    </w:p>
    <w:p w14:paraId="5931BEE4" w14:textId="77777777" w:rsidR="00BC2A71" w:rsidRDefault="00BC2A71" w:rsidP="002527B8">
      <w:pPr>
        <w:spacing w:after="160"/>
        <w:ind w:right="1"/>
        <w:rPr>
          <w:rFonts w:cs="Arial"/>
        </w:rPr>
      </w:pPr>
    </w:p>
    <w:p w14:paraId="3DA8692F" w14:textId="77777777" w:rsidR="00710946" w:rsidRDefault="00710946">
      <w:pPr>
        <w:rPr>
          <w:rFonts w:cs="Arial"/>
        </w:rPr>
      </w:pPr>
      <w:r>
        <w:rPr>
          <w:rFonts w:cs="Arial"/>
        </w:rPr>
        <w:br w:type="page"/>
      </w:r>
    </w:p>
    <w:p w14:paraId="403FB1F7" w14:textId="23924687" w:rsidR="00F806D8" w:rsidRPr="00F806D8" w:rsidRDefault="00F806D8" w:rsidP="002527B8">
      <w:pPr>
        <w:spacing w:after="160"/>
        <w:ind w:right="1"/>
        <w:rPr>
          <w:rFonts w:cs="Arial"/>
          <w:b/>
        </w:rPr>
      </w:pPr>
      <w:r>
        <w:rPr>
          <w:b/>
        </w:rPr>
        <w:lastRenderedPageBreak/>
        <w:t xml:space="preserve">Captions: </w:t>
      </w:r>
    </w:p>
    <w:p w14:paraId="669B27B8" w14:textId="55E93995" w:rsidR="00146D01" w:rsidRPr="00783889" w:rsidRDefault="00890298" w:rsidP="00146D01">
      <w:pPr>
        <w:pStyle w:val="PolytanBriefbogenTextblock"/>
        <w:spacing w:before="160" w:after="160"/>
        <w:rPr>
          <w:b/>
          <w:noProof/>
        </w:rPr>
      </w:pPr>
      <w:r>
        <w:rPr>
          <w:b/>
          <w:noProof/>
          <w:lang w:val="de-DE" w:eastAsia="de-DE"/>
        </w:rPr>
        <w:drawing>
          <wp:inline distT="0" distB="0" distL="0" distR="0" wp14:anchorId="7B568647" wp14:editId="0C810C55">
            <wp:extent cx="1800000" cy="1195200"/>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C_Place_Vancouver_Sarah_Borck_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195200"/>
                    </a:xfrm>
                    <a:prstGeom prst="rect">
                      <a:avLst/>
                    </a:prstGeom>
                  </pic:spPr>
                </pic:pic>
              </a:graphicData>
            </a:graphic>
          </wp:inline>
        </w:drawing>
      </w:r>
      <w:r>
        <w:tab/>
      </w:r>
      <w:r>
        <w:tab/>
      </w:r>
      <w:r>
        <w:rPr>
          <w:b/>
          <w:noProof/>
          <w:lang w:val="de-DE" w:eastAsia="de-DE"/>
        </w:rPr>
        <w:drawing>
          <wp:inline distT="0" distB="0" distL="0" distR="0" wp14:anchorId="07476CFF" wp14:editId="12FE9A8C">
            <wp:extent cx="1800000" cy="1195200"/>
            <wp:effectExtent l="0" t="0" r="0" b="508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_Place_Vanouver_Sarah_Borck_detail_kle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195200"/>
                    </a:xfrm>
                    <a:prstGeom prst="rect">
                      <a:avLst/>
                    </a:prstGeom>
                  </pic:spPr>
                </pic:pic>
              </a:graphicData>
            </a:graphic>
          </wp:inline>
        </w:drawing>
      </w:r>
      <w:r>
        <w:br/>
      </w:r>
      <w:r>
        <w:rPr>
          <w:b/>
        </w:rPr>
        <w:t xml:space="preserve">BC_Place_Vancouver.jpg </w:t>
      </w:r>
      <w:r>
        <w:rPr>
          <w:b/>
        </w:rPr>
        <w:tab/>
      </w:r>
      <w:r>
        <w:rPr>
          <w:b/>
        </w:rPr>
        <w:tab/>
        <w:t xml:space="preserve">BC_Place_Vancouver_detail.jpg </w:t>
      </w:r>
      <w:r>
        <w:br/>
      </w:r>
      <w:r>
        <w:rPr>
          <w:b/>
        </w:rPr>
        <w:t xml:space="preserve">(Photographs: Sarah </w:t>
      </w:r>
      <w:proofErr w:type="spellStart"/>
      <w:r>
        <w:rPr>
          <w:b/>
        </w:rPr>
        <w:t>Borck</w:t>
      </w:r>
      <w:proofErr w:type="spellEnd"/>
      <w:r>
        <w:rPr>
          <w:b/>
        </w:rPr>
        <w:t xml:space="preserve"> Photography)</w:t>
      </w:r>
    </w:p>
    <w:p w14:paraId="694FB9A0" w14:textId="7FAA553A" w:rsidR="0037141D" w:rsidRDefault="003E6672" w:rsidP="002527B8">
      <w:pPr>
        <w:pStyle w:val="PolytanBriefbogenTextblock"/>
        <w:spacing w:before="40" w:after="160"/>
      </w:pPr>
      <w:r>
        <w:t xml:space="preserve">In July 2015 the final of the FIFA Women's World Cup (USA versus Japan) was played at the BC Place Stadium in Vancouver on a </w:t>
      </w:r>
      <w:r>
        <w:rPr>
          <w:i/>
        </w:rPr>
        <w:t xml:space="preserve">LigaTurf RS+ CoolPlus </w:t>
      </w:r>
      <w:r>
        <w:t xml:space="preserve">pitch, which was specially installed for this major sporting event. </w:t>
      </w:r>
    </w:p>
    <w:p w14:paraId="3A4A22B5" w14:textId="6A86E105" w:rsidR="00876ACD" w:rsidRDefault="00876ACD" w:rsidP="002527B8">
      <w:pPr>
        <w:spacing w:after="160"/>
        <w:rPr>
          <w:b/>
        </w:rPr>
      </w:pPr>
      <w:r>
        <w:rPr>
          <w:noProof/>
          <w:lang w:val="de-DE" w:eastAsia="de-DE"/>
        </w:rPr>
        <w:drawing>
          <wp:inline distT="0" distB="0" distL="0" distR="0" wp14:anchorId="26A31F77" wp14:editId="4A51991B">
            <wp:extent cx="2160000" cy="1425600"/>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 Liverpool_Trainings Academy_GBR_klein.jpg"/>
                    <pic:cNvPicPr/>
                  </pic:nvPicPr>
                  <pic:blipFill>
                    <a:blip r:embed="rId14">
                      <a:extLst>
                        <a:ext uri="{28A0092B-C50C-407E-A947-70E740481C1C}">
                          <a14:useLocalDpi xmlns:a14="http://schemas.microsoft.com/office/drawing/2010/main" val="0"/>
                        </a:ext>
                      </a:extLst>
                    </a:blip>
                    <a:stretch>
                      <a:fillRect/>
                    </a:stretch>
                  </pic:blipFill>
                  <pic:spPr>
                    <a:xfrm>
                      <a:off x="0" y="0"/>
                      <a:ext cx="2160000" cy="1425600"/>
                    </a:xfrm>
                    <a:prstGeom prst="rect">
                      <a:avLst/>
                    </a:prstGeom>
                  </pic:spPr>
                </pic:pic>
              </a:graphicData>
            </a:graphic>
          </wp:inline>
        </w:drawing>
      </w:r>
      <w:r>
        <w:br/>
      </w:r>
      <w:r>
        <w:rPr>
          <w:b/>
        </w:rPr>
        <w:t xml:space="preserve">FC </w:t>
      </w:r>
      <w:proofErr w:type="spellStart"/>
      <w:r>
        <w:rPr>
          <w:b/>
        </w:rPr>
        <w:t>Liverpool_Trainings</w:t>
      </w:r>
      <w:proofErr w:type="spellEnd"/>
      <w:r>
        <w:rPr>
          <w:b/>
        </w:rPr>
        <w:t xml:space="preserve"> Academy_GBR.jpg (Photograph: Nicolas Taylor) </w:t>
      </w:r>
      <w:r>
        <w:rPr>
          <w:b/>
        </w:rPr>
        <w:br/>
      </w:r>
      <w:r>
        <w:t xml:space="preserve">In 2009 the football academy of Liverpool FC opted for a </w:t>
      </w:r>
      <w:r>
        <w:rPr>
          <w:i/>
        </w:rPr>
        <w:t>LigaTurf RS+</w:t>
      </w:r>
      <w:r>
        <w:t xml:space="preserve"> system. It has been so well received by players and coaches that it is set to be reinstalled in 2018. </w:t>
      </w:r>
    </w:p>
    <w:p w14:paraId="368F8571" w14:textId="107EE261" w:rsidR="00876ACD" w:rsidRDefault="00767A56" w:rsidP="002527B8">
      <w:pPr>
        <w:spacing w:after="160"/>
      </w:pPr>
      <w:r>
        <w:rPr>
          <w:b/>
          <w:noProof/>
          <w:lang w:val="de-DE" w:eastAsia="de-DE"/>
        </w:rPr>
        <w:drawing>
          <wp:inline distT="0" distB="0" distL="0" distR="0" wp14:anchorId="05B3F42C" wp14:editId="15346084">
            <wp:extent cx="2160000" cy="1357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rrköpping_Idrottspark_SWE_klein.jpg"/>
                    <pic:cNvPicPr/>
                  </pic:nvPicPr>
                  <pic:blipFill>
                    <a:blip r:embed="rId15">
                      <a:extLst>
                        <a:ext uri="{28A0092B-C50C-407E-A947-70E740481C1C}">
                          <a14:useLocalDpi xmlns:a14="http://schemas.microsoft.com/office/drawing/2010/main" val="0"/>
                        </a:ext>
                      </a:extLst>
                    </a:blip>
                    <a:stretch>
                      <a:fillRect/>
                    </a:stretch>
                  </pic:blipFill>
                  <pic:spPr>
                    <a:xfrm>
                      <a:off x="0" y="0"/>
                      <a:ext cx="2160000" cy="1357200"/>
                    </a:xfrm>
                    <a:prstGeom prst="rect">
                      <a:avLst/>
                    </a:prstGeom>
                  </pic:spPr>
                </pic:pic>
              </a:graphicData>
            </a:graphic>
          </wp:inline>
        </w:drawing>
      </w:r>
      <w:r>
        <w:rPr>
          <w:b/>
        </w:rPr>
        <w:br/>
        <w:t xml:space="preserve">Norrköping_Idrottspark_SWE.jpg (Photograph: </w:t>
      </w:r>
      <w:proofErr w:type="spellStart"/>
      <w:r>
        <w:rPr>
          <w:b/>
        </w:rPr>
        <w:t>Idrottspark</w:t>
      </w:r>
      <w:proofErr w:type="spellEnd"/>
      <w:r>
        <w:rPr>
          <w:b/>
        </w:rPr>
        <w:t>)</w:t>
      </w:r>
      <w:r>
        <w:rPr>
          <w:b/>
        </w:rPr>
        <w:br/>
      </w:r>
      <w:r>
        <w:lastRenderedPageBreak/>
        <w:t xml:space="preserve">They also put their trust in </w:t>
      </w:r>
      <w:r>
        <w:rPr>
          <w:i/>
        </w:rPr>
        <w:t>LigaTurf RS+</w:t>
      </w:r>
      <w:r>
        <w:t xml:space="preserve"> in Scandinavia – as in the Swedish football stadium </w:t>
      </w:r>
      <w:proofErr w:type="spellStart"/>
      <w:r>
        <w:t>Östgötaporten</w:t>
      </w:r>
      <w:proofErr w:type="spellEnd"/>
      <w:r>
        <w:t xml:space="preserve"> (formerly </w:t>
      </w:r>
      <w:proofErr w:type="spellStart"/>
      <w:r>
        <w:t>Norrköpings</w:t>
      </w:r>
      <w:proofErr w:type="spellEnd"/>
      <w:r>
        <w:t xml:space="preserve"> </w:t>
      </w:r>
      <w:proofErr w:type="spellStart"/>
      <w:r>
        <w:t>Idrottspark</w:t>
      </w:r>
      <w:proofErr w:type="spellEnd"/>
      <w:r>
        <w:t xml:space="preserve">), where IFK </w:t>
      </w:r>
      <w:proofErr w:type="spellStart"/>
      <w:r>
        <w:t>Norrköping</w:t>
      </w:r>
      <w:proofErr w:type="spellEnd"/>
      <w:r>
        <w:t xml:space="preserve"> plays its home games. </w:t>
      </w:r>
    </w:p>
    <w:p w14:paraId="3AFF171E" w14:textId="63F7F568" w:rsidR="00876ACD" w:rsidRDefault="00D47BDD" w:rsidP="002527B8">
      <w:pPr>
        <w:spacing w:after="160"/>
        <w:rPr>
          <w:b/>
        </w:rPr>
      </w:pPr>
      <w:r>
        <w:rPr>
          <w:noProof/>
          <w:lang w:val="de-DE" w:eastAsia="de-DE"/>
        </w:rPr>
        <w:drawing>
          <wp:inline distT="0" distB="0" distL="0" distR="0" wp14:anchorId="568C705D" wp14:editId="6D73B756">
            <wp:extent cx="2160000" cy="1616400"/>
            <wp:effectExtent l="0" t="0" r="0" b="317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ern_StadeDeSuisse_Achim_krug_klein.jpg"/>
                    <pic:cNvPicPr/>
                  </pic:nvPicPr>
                  <pic:blipFill>
                    <a:blip r:embed="rId16">
                      <a:extLst>
                        <a:ext uri="{28A0092B-C50C-407E-A947-70E740481C1C}">
                          <a14:useLocalDpi xmlns:a14="http://schemas.microsoft.com/office/drawing/2010/main" val="0"/>
                        </a:ext>
                      </a:extLst>
                    </a:blip>
                    <a:stretch>
                      <a:fillRect/>
                    </a:stretch>
                  </pic:blipFill>
                  <pic:spPr>
                    <a:xfrm>
                      <a:off x="0" y="0"/>
                      <a:ext cx="2160000" cy="1616400"/>
                    </a:xfrm>
                    <a:prstGeom prst="rect">
                      <a:avLst/>
                    </a:prstGeom>
                  </pic:spPr>
                </pic:pic>
              </a:graphicData>
            </a:graphic>
          </wp:inline>
        </w:drawing>
      </w:r>
      <w:r>
        <w:rPr>
          <w:b/>
        </w:rPr>
        <w:br/>
        <w:t xml:space="preserve">Bern_StadeDeSuisse_Achim_krug.jpg (Photograph: </w:t>
      </w:r>
      <w:proofErr w:type="spellStart"/>
      <w:r>
        <w:rPr>
          <w:b/>
        </w:rPr>
        <w:t>Achim</w:t>
      </w:r>
      <w:proofErr w:type="spellEnd"/>
      <w:r>
        <w:rPr>
          <w:b/>
        </w:rPr>
        <w:t xml:space="preserve"> Krug)</w:t>
      </w:r>
      <w:r>
        <w:rPr>
          <w:b/>
        </w:rPr>
        <w:br/>
      </w:r>
      <w:r>
        <w:t xml:space="preserve">Since the 2010/2011 season, BSC Young Boys have made a success of playing in the </w:t>
      </w:r>
      <w:proofErr w:type="spellStart"/>
      <w:r>
        <w:t>Stade</w:t>
      </w:r>
      <w:proofErr w:type="spellEnd"/>
      <w:r>
        <w:t xml:space="preserve"> de Suisse on a </w:t>
      </w:r>
      <w:r w:rsidRPr="00314B5B">
        <w:rPr>
          <w:i/>
        </w:rPr>
        <w:t>LigaTurf R</w:t>
      </w:r>
      <w:r w:rsidR="00F74400" w:rsidRPr="00314B5B">
        <w:rPr>
          <w:i/>
        </w:rPr>
        <w:t>S+</w:t>
      </w:r>
      <w:r w:rsidR="00F74400">
        <w:t xml:space="preserve"> synthetic pitch from Polytan</w:t>
      </w:r>
      <w:r>
        <w:rPr>
          <w:b/>
        </w:rPr>
        <w:t>.</w:t>
      </w:r>
      <w:r>
        <w:rPr>
          <w:color w:val="FF0000"/>
        </w:rPr>
        <w:t xml:space="preserve"> </w:t>
      </w:r>
    </w:p>
    <w:p w14:paraId="1A23E64E" w14:textId="062739D4" w:rsidR="003568C9" w:rsidRPr="001B2779" w:rsidRDefault="003568C9" w:rsidP="002527B8">
      <w:pPr>
        <w:spacing w:after="160"/>
      </w:pPr>
      <w:r>
        <w:rPr>
          <w:b/>
          <w:noProof/>
          <w:lang w:val="de-DE" w:eastAsia="de-DE"/>
        </w:rPr>
        <w:drawing>
          <wp:inline distT="0" distB="0" distL="0" distR="0" wp14:anchorId="42B71536" wp14:editId="556D2026">
            <wp:extent cx="2160000" cy="1476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adeDeMoustoir_Lorient_Achim Krug_klein.jpg"/>
                    <pic:cNvPicPr/>
                  </pic:nvPicPr>
                  <pic:blipFill>
                    <a:blip r:embed="rId17">
                      <a:extLst>
                        <a:ext uri="{28A0092B-C50C-407E-A947-70E740481C1C}">
                          <a14:useLocalDpi xmlns:a14="http://schemas.microsoft.com/office/drawing/2010/main" val="0"/>
                        </a:ext>
                      </a:extLst>
                    </a:blip>
                    <a:stretch>
                      <a:fillRect/>
                    </a:stretch>
                  </pic:blipFill>
                  <pic:spPr>
                    <a:xfrm>
                      <a:off x="0" y="0"/>
                      <a:ext cx="2160000" cy="1476000"/>
                    </a:xfrm>
                    <a:prstGeom prst="rect">
                      <a:avLst/>
                    </a:prstGeom>
                  </pic:spPr>
                </pic:pic>
              </a:graphicData>
            </a:graphic>
          </wp:inline>
        </w:drawing>
      </w:r>
      <w:r>
        <w:rPr>
          <w:b/>
        </w:rPr>
        <w:br/>
      </w:r>
      <w:proofErr w:type="spellStart"/>
      <w:r>
        <w:rPr>
          <w:b/>
        </w:rPr>
        <w:t>StadeDeMoustoir_Lorient_Achim</w:t>
      </w:r>
      <w:proofErr w:type="spellEnd"/>
      <w:r>
        <w:rPr>
          <w:b/>
        </w:rPr>
        <w:t xml:space="preserve"> Krug.jpg (Photograph: </w:t>
      </w:r>
      <w:proofErr w:type="spellStart"/>
      <w:r>
        <w:rPr>
          <w:b/>
        </w:rPr>
        <w:t>Achim</w:t>
      </w:r>
      <w:proofErr w:type="spellEnd"/>
      <w:r>
        <w:rPr>
          <w:b/>
        </w:rPr>
        <w:t xml:space="preserve"> Krug)</w:t>
      </w:r>
      <w:r>
        <w:rPr>
          <w:b/>
        </w:rPr>
        <w:br/>
      </w:r>
      <w:r>
        <w:t>FC Lorient have played in the "</w:t>
      </w:r>
      <w:proofErr w:type="spellStart"/>
      <w:r>
        <w:t>Stade</w:t>
      </w:r>
      <w:proofErr w:type="spellEnd"/>
      <w:r>
        <w:t xml:space="preserve"> Yves </w:t>
      </w:r>
      <w:proofErr w:type="spellStart"/>
      <w:r>
        <w:t>Allainmat</w:t>
      </w:r>
      <w:proofErr w:type="spellEnd"/>
      <w:r>
        <w:t xml:space="preserve"> – Le </w:t>
      </w:r>
      <w:proofErr w:type="spellStart"/>
      <w:r>
        <w:t>Moustoir</w:t>
      </w:r>
      <w:proofErr w:type="spellEnd"/>
      <w:r>
        <w:t xml:space="preserve">" on a </w:t>
      </w:r>
      <w:r>
        <w:rPr>
          <w:i/>
        </w:rPr>
        <w:t>LigaTurf RS+</w:t>
      </w:r>
      <w:r>
        <w:t xml:space="preserve"> pitch from Polytan since 2009, when synthetic turf was approved for "</w:t>
      </w:r>
      <w:proofErr w:type="spellStart"/>
      <w:r>
        <w:t>Ligue</w:t>
      </w:r>
      <w:proofErr w:type="spellEnd"/>
      <w:r>
        <w:t xml:space="preserve"> 1" by the French Football Association. </w:t>
      </w:r>
    </w:p>
    <w:p w14:paraId="0CC4B484" w14:textId="49444315" w:rsidR="00D47BDD" w:rsidRDefault="0076433C" w:rsidP="002527B8">
      <w:pPr>
        <w:spacing w:after="160"/>
      </w:pPr>
      <w:r>
        <w:rPr>
          <w:b/>
          <w:noProof/>
          <w:lang w:val="de-DE" w:eastAsia="de-DE"/>
        </w:rPr>
        <w:lastRenderedPageBreak/>
        <w:drawing>
          <wp:inline distT="0" distB="0" distL="0" distR="0" wp14:anchorId="12A8659A" wp14:editId="7A73A847">
            <wp:extent cx="2160000" cy="14364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Paderborn_Sandra Schuck_klein.jpg"/>
                    <pic:cNvPicPr/>
                  </pic:nvPicPr>
                  <pic:blipFill>
                    <a:blip r:embed="rId18">
                      <a:extLst>
                        <a:ext uri="{28A0092B-C50C-407E-A947-70E740481C1C}">
                          <a14:useLocalDpi xmlns:a14="http://schemas.microsoft.com/office/drawing/2010/main" val="0"/>
                        </a:ext>
                      </a:extLst>
                    </a:blip>
                    <a:stretch>
                      <a:fillRect/>
                    </a:stretch>
                  </pic:blipFill>
                  <pic:spPr>
                    <a:xfrm>
                      <a:off x="0" y="0"/>
                      <a:ext cx="2160000" cy="1436400"/>
                    </a:xfrm>
                    <a:prstGeom prst="rect">
                      <a:avLst/>
                    </a:prstGeom>
                  </pic:spPr>
                </pic:pic>
              </a:graphicData>
            </a:graphic>
          </wp:inline>
        </w:drawing>
      </w:r>
      <w:r>
        <w:rPr>
          <w:b/>
        </w:rPr>
        <w:br/>
      </w:r>
      <w:proofErr w:type="spellStart"/>
      <w:r>
        <w:rPr>
          <w:b/>
        </w:rPr>
        <w:t>SCPaderborn_Sandra</w:t>
      </w:r>
      <w:proofErr w:type="spellEnd"/>
      <w:r>
        <w:rPr>
          <w:b/>
        </w:rPr>
        <w:t xml:space="preserve"> Schuck.jpg (Photograph: Sandra Schuck) </w:t>
      </w:r>
      <w:r>
        <w:rPr>
          <w:b/>
        </w:rPr>
        <w:br/>
      </w:r>
      <w:r>
        <w:t xml:space="preserve">In January 2016 a </w:t>
      </w:r>
      <w:r>
        <w:rPr>
          <w:i/>
        </w:rPr>
        <w:t>LigaTurf RS+</w:t>
      </w:r>
      <w:r>
        <w:t xml:space="preserve"> system was installed at the new training and youth development centre of SC Paderborn 07. </w:t>
      </w:r>
    </w:p>
    <w:p w14:paraId="32910BAA" w14:textId="77777777" w:rsidR="007972AC" w:rsidRPr="00284796" w:rsidRDefault="000A22FC" w:rsidP="002527B8">
      <w:pPr>
        <w:spacing w:after="160"/>
      </w:pPr>
      <w:r>
        <w:rPr>
          <w:b/>
        </w:rPr>
        <w:t>Polytan GmbH:</w:t>
      </w:r>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14:paraId="017938C0" w14:textId="77777777" w:rsidR="00BF5CB0" w:rsidRPr="00284796" w:rsidRDefault="00BF5CB0" w:rsidP="002527B8">
      <w:pPr>
        <w:pStyle w:val="PolytanBriefbogenTextblock"/>
        <w:spacing w:after="160"/>
        <w:rPr>
          <w:b/>
        </w:rPr>
      </w:pPr>
    </w:p>
    <w:p w14:paraId="2282D5E0" w14:textId="77777777" w:rsidR="00613DA8" w:rsidRPr="00284796" w:rsidRDefault="00613DA8" w:rsidP="002527B8">
      <w:pPr>
        <w:pStyle w:val="PolytanBriefbogenTextblock"/>
        <w:spacing w:after="160"/>
        <w:sectPr w:rsidR="00613DA8" w:rsidRPr="00284796" w:rsidSect="00613DA8">
          <w:headerReference w:type="default" r:id="rId19"/>
          <w:footerReference w:type="default" r:id="rId20"/>
          <w:headerReference w:type="first" r:id="rId21"/>
          <w:pgSz w:w="11906" w:h="16838"/>
          <w:pgMar w:top="4395" w:right="3684" w:bottom="1702" w:left="1417" w:header="705" w:footer="0" w:gutter="0"/>
          <w:cols w:space="708"/>
          <w:titlePg/>
          <w:docGrid w:linePitch="360"/>
        </w:sectPr>
      </w:pPr>
    </w:p>
    <w:p w14:paraId="1053A7BA" w14:textId="77777777" w:rsidR="00125B2B" w:rsidRPr="00284796" w:rsidRDefault="008160B3" w:rsidP="002527B8">
      <w:pPr>
        <w:pStyle w:val="PolytanBriefbogenTextblock"/>
        <w:spacing w:after="160"/>
      </w:pPr>
      <w:r>
        <w:t xml:space="preserve">Agency contact: </w:t>
      </w:r>
      <w:r>
        <w:br/>
        <w:t>Seifert PR GmbH (GPRA)</w:t>
      </w:r>
      <w:r>
        <w:br/>
        <w:t>Barbara Mäurle</w:t>
      </w:r>
      <w:r>
        <w:br/>
        <w:t>Zettachring 2a</w:t>
      </w:r>
      <w:r>
        <w:br/>
        <w:t>70567 Stuttgart</w:t>
      </w:r>
      <w:r>
        <w:br/>
        <w:t>0711 / 77918-26</w:t>
      </w:r>
      <w:r>
        <w:br/>
        <w:t>barbara.maeurle@seifert-pr.de</w:t>
      </w:r>
    </w:p>
    <w:p w14:paraId="74565622" w14:textId="77777777" w:rsidR="005C575C" w:rsidRDefault="005C575C" w:rsidP="002527B8">
      <w:pPr>
        <w:pStyle w:val="PolytanBriefbogenTextblock"/>
        <w:spacing w:after="160"/>
      </w:pPr>
    </w:p>
    <w:p w14:paraId="1C8BC4A0" w14:textId="77777777" w:rsidR="008B7695" w:rsidRDefault="00BF5CB0" w:rsidP="002527B8">
      <w:pPr>
        <w:pStyle w:val="PolytanBriefbogenTextblock"/>
        <w:spacing w:after="160"/>
      </w:pPr>
      <w:r>
        <w:t xml:space="preserve">Company contact: </w:t>
      </w:r>
      <w:r>
        <w:br/>
        <w:t xml:space="preserve">Polytan GmbH </w:t>
      </w:r>
      <w:r>
        <w:br/>
        <w:t>Tobias Müller</w:t>
      </w:r>
      <w:r>
        <w:br/>
      </w:r>
      <w:proofErr w:type="spellStart"/>
      <w:r>
        <w:t>Gewerbering</w:t>
      </w:r>
      <w:proofErr w:type="spellEnd"/>
      <w:r>
        <w:t xml:space="preserve"> 3 </w:t>
      </w:r>
      <w:r>
        <w:br/>
        <w:t xml:space="preserve">86666 Burgheim </w:t>
      </w:r>
      <w:r>
        <w:br/>
        <w:t>08432 / 8771</w:t>
      </w:r>
      <w:r>
        <w:br/>
        <w:t>tobias.mueller@polytan.com</w:t>
      </w:r>
    </w:p>
    <w:p w14:paraId="5F4F931A" w14:textId="77777777" w:rsidR="00710946" w:rsidRDefault="00710946" w:rsidP="002527B8">
      <w:pPr>
        <w:pStyle w:val="PolytanBriefbogenTextblock"/>
        <w:spacing w:after="160"/>
      </w:pPr>
    </w:p>
    <w:sectPr w:rsidR="00710946"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86346" w14:textId="77777777" w:rsidR="00E330FC" w:rsidRDefault="00E330FC" w:rsidP="0058077E">
      <w:pPr>
        <w:spacing w:after="0" w:line="240" w:lineRule="auto"/>
      </w:pPr>
      <w:r>
        <w:separator/>
      </w:r>
    </w:p>
  </w:endnote>
  <w:endnote w:type="continuationSeparator" w:id="0">
    <w:p w14:paraId="40268739" w14:textId="77777777" w:rsidR="00E330FC" w:rsidRDefault="00E330FC"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79219ABF" w14:textId="7777777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EC1CF5">
          <w:rPr>
            <w:noProof/>
            <w:color w:val="808080" w:themeColor="background1" w:themeShade="80"/>
          </w:rPr>
          <w:t>2</w:t>
        </w:r>
        <w:r w:rsidRPr="00613DA8">
          <w:rPr>
            <w:color w:val="808080" w:themeColor="background1" w:themeShade="80"/>
          </w:rPr>
          <w:fldChar w:fldCharType="end"/>
        </w:r>
        <w:r>
          <w:rPr>
            <w:color w:val="808080" w:themeColor="background1" w:themeShade="80"/>
          </w:rPr>
          <w:t xml:space="preserve"> -</w:t>
        </w:r>
      </w:p>
      <w:p w14:paraId="193A9291" w14:textId="77777777" w:rsidR="00613DA8" w:rsidRDefault="00EC1CF5" w:rsidP="00613DA8">
        <w:pPr>
          <w:pStyle w:val="Kopfzeile"/>
          <w:ind w:left="720"/>
        </w:pPr>
      </w:p>
    </w:sdtContent>
  </w:sdt>
  <w:p w14:paraId="77157DD8" w14:textId="77777777" w:rsidR="00613DA8" w:rsidRDefault="00613DA8">
    <w:pPr>
      <w:pStyle w:val="Fuzeile"/>
    </w:pPr>
  </w:p>
  <w:p w14:paraId="0E89B804"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3E48E" w14:textId="77777777" w:rsidR="00E330FC" w:rsidRDefault="00E330FC" w:rsidP="0058077E">
      <w:pPr>
        <w:spacing w:after="0" w:line="240" w:lineRule="auto"/>
      </w:pPr>
      <w:r>
        <w:separator/>
      </w:r>
    </w:p>
  </w:footnote>
  <w:footnote w:type="continuationSeparator" w:id="0">
    <w:p w14:paraId="2CE32452" w14:textId="77777777" w:rsidR="00E330FC" w:rsidRDefault="00E330FC"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1ACFD92E" w14:textId="77777777"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24EB201A" wp14:editId="6B3B3A6B">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CB76B4" w14:textId="77777777" w:rsidR="00E84BF2" w:rsidRDefault="00EC1CF5" w:rsidP="00E84BF2">
        <w:pPr>
          <w:pStyle w:val="Kopfzeile"/>
          <w:ind w:left="720"/>
        </w:pPr>
      </w:p>
    </w:sdtContent>
  </w:sdt>
  <w:p w14:paraId="4295ABAF" w14:textId="77777777" w:rsidR="0058077E" w:rsidRPr="00F31C8B" w:rsidRDefault="0058077E">
    <w:pPr>
      <w:pStyle w:val="Kopfzeile"/>
      <w:rPr>
        <w:color w:val="808080" w:themeColor="background1" w:themeShade="80"/>
        <w:sz w:val="36"/>
        <w:szCs w:val="36"/>
      </w:rPr>
    </w:pPr>
  </w:p>
  <w:p w14:paraId="02E83FAE"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99B83"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5A3D04D2" wp14:editId="71EEC022">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DFDB5E" w14:textId="77777777" w:rsidR="00DB2E64" w:rsidRDefault="00DB2E64" w:rsidP="00E84BF2">
    <w:pPr>
      <w:pStyle w:val="Kopfzeile"/>
      <w:rPr>
        <w:color w:val="808080" w:themeColor="background1" w:themeShade="80"/>
        <w:sz w:val="36"/>
        <w:szCs w:val="36"/>
      </w:rPr>
    </w:pPr>
  </w:p>
  <w:p w14:paraId="76EF5267"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PRESS RELEASE</w:t>
    </w:r>
  </w:p>
  <w:p w14:paraId="56392E88" w14:textId="77777777" w:rsidR="00E84BF2" w:rsidRDefault="00E84BF2" w:rsidP="00E84BF2">
    <w:pPr>
      <w:pStyle w:val="Kopfzeile"/>
      <w:rPr>
        <w:color w:val="808080" w:themeColor="background1" w:themeShade="80"/>
        <w:sz w:val="36"/>
        <w:szCs w:val="36"/>
      </w:rPr>
    </w:pPr>
  </w:p>
  <w:p w14:paraId="6ABAEDA5"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2414"/>
    <w:rsid w:val="00012975"/>
    <w:rsid w:val="00013219"/>
    <w:rsid w:val="00017AEE"/>
    <w:rsid w:val="0002310C"/>
    <w:rsid w:val="000349D6"/>
    <w:rsid w:val="00035A1B"/>
    <w:rsid w:val="00050C15"/>
    <w:rsid w:val="000532BB"/>
    <w:rsid w:val="000569E6"/>
    <w:rsid w:val="00064D04"/>
    <w:rsid w:val="0007209D"/>
    <w:rsid w:val="000762A7"/>
    <w:rsid w:val="00091D09"/>
    <w:rsid w:val="000A0912"/>
    <w:rsid w:val="000A0F46"/>
    <w:rsid w:val="000A22FC"/>
    <w:rsid w:val="000A49B6"/>
    <w:rsid w:val="000C08A0"/>
    <w:rsid w:val="000C1D4D"/>
    <w:rsid w:val="000C6910"/>
    <w:rsid w:val="000D4798"/>
    <w:rsid w:val="000D690D"/>
    <w:rsid w:val="000F7BCA"/>
    <w:rsid w:val="000F7F3B"/>
    <w:rsid w:val="001005EC"/>
    <w:rsid w:val="00101198"/>
    <w:rsid w:val="0010193B"/>
    <w:rsid w:val="00101EB2"/>
    <w:rsid w:val="00107E7B"/>
    <w:rsid w:val="00111361"/>
    <w:rsid w:val="00114BB8"/>
    <w:rsid w:val="00117234"/>
    <w:rsid w:val="0012276B"/>
    <w:rsid w:val="00122BB4"/>
    <w:rsid w:val="00125B2B"/>
    <w:rsid w:val="00125C98"/>
    <w:rsid w:val="001343C5"/>
    <w:rsid w:val="00137C3A"/>
    <w:rsid w:val="001407A8"/>
    <w:rsid w:val="00146D01"/>
    <w:rsid w:val="001500F6"/>
    <w:rsid w:val="001549E6"/>
    <w:rsid w:val="00155650"/>
    <w:rsid w:val="0015660D"/>
    <w:rsid w:val="001733AC"/>
    <w:rsid w:val="00176B03"/>
    <w:rsid w:val="00177756"/>
    <w:rsid w:val="00183328"/>
    <w:rsid w:val="00183561"/>
    <w:rsid w:val="001A5F91"/>
    <w:rsid w:val="001A70DA"/>
    <w:rsid w:val="001A7B1F"/>
    <w:rsid w:val="001B1866"/>
    <w:rsid w:val="001B2779"/>
    <w:rsid w:val="001D0A3C"/>
    <w:rsid w:val="001D31A6"/>
    <w:rsid w:val="001E3351"/>
    <w:rsid w:val="002008CB"/>
    <w:rsid w:val="00204081"/>
    <w:rsid w:val="00205567"/>
    <w:rsid w:val="002069AC"/>
    <w:rsid w:val="00206C8A"/>
    <w:rsid w:val="00212844"/>
    <w:rsid w:val="00212E3A"/>
    <w:rsid w:val="00220DB9"/>
    <w:rsid w:val="00221C40"/>
    <w:rsid w:val="002315F3"/>
    <w:rsid w:val="002368DE"/>
    <w:rsid w:val="002423F3"/>
    <w:rsid w:val="002527B8"/>
    <w:rsid w:val="00256911"/>
    <w:rsid w:val="00257A7A"/>
    <w:rsid w:val="0026745B"/>
    <w:rsid w:val="00274355"/>
    <w:rsid w:val="002800C1"/>
    <w:rsid w:val="00280718"/>
    <w:rsid w:val="00284796"/>
    <w:rsid w:val="00286647"/>
    <w:rsid w:val="00293A4F"/>
    <w:rsid w:val="002B32B6"/>
    <w:rsid w:val="002C4041"/>
    <w:rsid w:val="002D10B5"/>
    <w:rsid w:val="002D2B07"/>
    <w:rsid w:val="002E3EC0"/>
    <w:rsid w:val="002E4003"/>
    <w:rsid w:val="002E50F0"/>
    <w:rsid w:val="002F789C"/>
    <w:rsid w:val="00303BA4"/>
    <w:rsid w:val="00314B5B"/>
    <w:rsid w:val="003268B6"/>
    <w:rsid w:val="0033055D"/>
    <w:rsid w:val="00336235"/>
    <w:rsid w:val="003408F3"/>
    <w:rsid w:val="003430BC"/>
    <w:rsid w:val="00354AC5"/>
    <w:rsid w:val="003568C9"/>
    <w:rsid w:val="003639F0"/>
    <w:rsid w:val="00364A22"/>
    <w:rsid w:val="00365E73"/>
    <w:rsid w:val="00367791"/>
    <w:rsid w:val="0037141D"/>
    <w:rsid w:val="00376948"/>
    <w:rsid w:val="0038226D"/>
    <w:rsid w:val="00392B7F"/>
    <w:rsid w:val="00393BA0"/>
    <w:rsid w:val="003972AA"/>
    <w:rsid w:val="003A13B4"/>
    <w:rsid w:val="003B248A"/>
    <w:rsid w:val="003C0F3A"/>
    <w:rsid w:val="003C38E6"/>
    <w:rsid w:val="003C759C"/>
    <w:rsid w:val="003D34FD"/>
    <w:rsid w:val="003D6439"/>
    <w:rsid w:val="003D717C"/>
    <w:rsid w:val="003E0BDA"/>
    <w:rsid w:val="003E48F9"/>
    <w:rsid w:val="003E6672"/>
    <w:rsid w:val="003E6FE4"/>
    <w:rsid w:val="003F067F"/>
    <w:rsid w:val="003F37EA"/>
    <w:rsid w:val="003F60FA"/>
    <w:rsid w:val="004014C5"/>
    <w:rsid w:val="0041346D"/>
    <w:rsid w:val="0042444B"/>
    <w:rsid w:val="004256E0"/>
    <w:rsid w:val="0042688C"/>
    <w:rsid w:val="00434E76"/>
    <w:rsid w:val="0043681D"/>
    <w:rsid w:val="004376DC"/>
    <w:rsid w:val="0044079F"/>
    <w:rsid w:val="00442D30"/>
    <w:rsid w:val="00445001"/>
    <w:rsid w:val="00445D3D"/>
    <w:rsid w:val="0045181C"/>
    <w:rsid w:val="004568AB"/>
    <w:rsid w:val="00466955"/>
    <w:rsid w:val="004669CD"/>
    <w:rsid w:val="00470540"/>
    <w:rsid w:val="00472D84"/>
    <w:rsid w:val="0047341B"/>
    <w:rsid w:val="004736C1"/>
    <w:rsid w:val="00477B6C"/>
    <w:rsid w:val="00483999"/>
    <w:rsid w:val="0048450F"/>
    <w:rsid w:val="00490901"/>
    <w:rsid w:val="00495546"/>
    <w:rsid w:val="00495AA8"/>
    <w:rsid w:val="00496267"/>
    <w:rsid w:val="00497170"/>
    <w:rsid w:val="004A534F"/>
    <w:rsid w:val="004B03C2"/>
    <w:rsid w:val="004B2D21"/>
    <w:rsid w:val="004B2D8A"/>
    <w:rsid w:val="004B489A"/>
    <w:rsid w:val="004B5F57"/>
    <w:rsid w:val="004D0E8F"/>
    <w:rsid w:val="004D2988"/>
    <w:rsid w:val="004E331A"/>
    <w:rsid w:val="004E5F0B"/>
    <w:rsid w:val="00510F9D"/>
    <w:rsid w:val="0051258E"/>
    <w:rsid w:val="005130AB"/>
    <w:rsid w:val="00513515"/>
    <w:rsid w:val="0051777F"/>
    <w:rsid w:val="00521B3E"/>
    <w:rsid w:val="00523517"/>
    <w:rsid w:val="0053038A"/>
    <w:rsid w:val="005321CF"/>
    <w:rsid w:val="005365D9"/>
    <w:rsid w:val="00542E39"/>
    <w:rsid w:val="00551419"/>
    <w:rsid w:val="00553B2F"/>
    <w:rsid w:val="0056025E"/>
    <w:rsid w:val="005667C7"/>
    <w:rsid w:val="00571B49"/>
    <w:rsid w:val="005769F8"/>
    <w:rsid w:val="0058077E"/>
    <w:rsid w:val="00583F2D"/>
    <w:rsid w:val="00585151"/>
    <w:rsid w:val="005904D4"/>
    <w:rsid w:val="00592B2B"/>
    <w:rsid w:val="0059405C"/>
    <w:rsid w:val="005970A6"/>
    <w:rsid w:val="005A09A6"/>
    <w:rsid w:val="005A1FED"/>
    <w:rsid w:val="005B4DC6"/>
    <w:rsid w:val="005C0DF7"/>
    <w:rsid w:val="005C530D"/>
    <w:rsid w:val="005C575C"/>
    <w:rsid w:val="005E3F3A"/>
    <w:rsid w:val="005E577D"/>
    <w:rsid w:val="005F0A0E"/>
    <w:rsid w:val="00603EC0"/>
    <w:rsid w:val="00612BA7"/>
    <w:rsid w:val="00613DA8"/>
    <w:rsid w:val="00620BB7"/>
    <w:rsid w:val="006272F2"/>
    <w:rsid w:val="00627CD7"/>
    <w:rsid w:val="0063130F"/>
    <w:rsid w:val="00632FD2"/>
    <w:rsid w:val="00636113"/>
    <w:rsid w:val="006405D5"/>
    <w:rsid w:val="00641792"/>
    <w:rsid w:val="0064258A"/>
    <w:rsid w:val="006438FF"/>
    <w:rsid w:val="00643F98"/>
    <w:rsid w:val="00646114"/>
    <w:rsid w:val="00646220"/>
    <w:rsid w:val="00650411"/>
    <w:rsid w:val="006570C7"/>
    <w:rsid w:val="00657243"/>
    <w:rsid w:val="006619BC"/>
    <w:rsid w:val="00663A57"/>
    <w:rsid w:val="00676D2D"/>
    <w:rsid w:val="00691679"/>
    <w:rsid w:val="00692A13"/>
    <w:rsid w:val="00692B2B"/>
    <w:rsid w:val="006A5B9D"/>
    <w:rsid w:val="006B188D"/>
    <w:rsid w:val="006B3B24"/>
    <w:rsid w:val="006C5252"/>
    <w:rsid w:val="006D6172"/>
    <w:rsid w:val="006E477F"/>
    <w:rsid w:val="006F76BF"/>
    <w:rsid w:val="0070173B"/>
    <w:rsid w:val="007046E8"/>
    <w:rsid w:val="00710946"/>
    <w:rsid w:val="00715D18"/>
    <w:rsid w:val="007217F1"/>
    <w:rsid w:val="00722E28"/>
    <w:rsid w:val="007264F7"/>
    <w:rsid w:val="00731D99"/>
    <w:rsid w:val="00734ECC"/>
    <w:rsid w:val="00746B0C"/>
    <w:rsid w:val="00751E58"/>
    <w:rsid w:val="00757CEF"/>
    <w:rsid w:val="0076149E"/>
    <w:rsid w:val="00763ABE"/>
    <w:rsid w:val="0076433C"/>
    <w:rsid w:val="00767A56"/>
    <w:rsid w:val="007808B6"/>
    <w:rsid w:val="00781D6C"/>
    <w:rsid w:val="00783889"/>
    <w:rsid w:val="00785DD7"/>
    <w:rsid w:val="0079377B"/>
    <w:rsid w:val="007972AC"/>
    <w:rsid w:val="007A2BF6"/>
    <w:rsid w:val="007B2A20"/>
    <w:rsid w:val="007B5867"/>
    <w:rsid w:val="007B7CF7"/>
    <w:rsid w:val="007C02D7"/>
    <w:rsid w:val="007C0E3E"/>
    <w:rsid w:val="007D0026"/>
    <w:rsid w:val="007D3537"/>
    <w:rsid w:val="007D5624"/>
    <w:rsid w:val="007D5837"/>
    <w:rsid w:val="007E103A"/>
    <w:rsid w:val="007E391E"/>
    <w:rsid w:val="007E5196"/>
    <w:rsid w:val="007E557E"/>
    <w:rsid w:val="007F1019"/>
    <w:rsid w:val="007F308A"/>
    <w:rsid w:val="00800E8F"/>
    <w:rsid w:val="0080403A"/>
    <w:rsid w:val="00806476"/>
    <w:rsid w:val="00811680"/>
    <w:rsid w:val="0081258F"/>
    <w:rsid w:val="00812688"/>
    <w:rsid w:val="00813A20"/>
    <w:rsid w:val="00815096"/>
    <w:rsid w:val="008160B3"/>
    <w:rsid w:val="0082510A"/>
    <w:rsid w:val="008263D8"/>
    <w:rsid w:val="00826D15"/>
    <w:rsid w:val="00831B8D"/>
    <w:rsid w:val="008402D6"/>
    <w:rsid w:val="00842639"/>
    <w:rsid w:val="00842A71"/>
    <w:rsid w:val="008451AA"/>
    <w:rsid w:val="00846F99"/>
    <w:rsid w:val="0085189D"/>
    <w:rsid w:val="00863103"/>
    <w:rsid w:val="00872A16"/>
    <w:rsid w:val="00876ACD"/>
    <w:rsid w:val="00877DF2"/>
    <w:rsid w:val="00887EB0"/>
    <w:rsid w:val="00890298"/>
    <w:rsid w:val="00893727"/>
    <w:rsid w:val="0089533B"/>
    <w:rsid w:val="008979D8"/>
    <w:rsid w:val="008A05EA"/>
    <w:rsid w:val="008A13E5"/>
    <w:rsid w:val="008A3DF2"/>
    <w:rsid w:val="008A684F"/>
    <w:rsid w:val="008A7819"/>
    <w:rsid w:val="008B0ABF"/>
    <w:rsid w:val="008B0C86"/>
    <w:rsid w:val="008B1BA2"/>
    <w:rsid w:val="008B7695"/>
    <w:rsid w:val="008C0336"/>
    <w:rsid w:val="008E01B7"/>
    <w:rsid w:val="008E280C"/>
    <w:rsid w:val="008E2C97"/>
    <w:rsid w:val="008E45B7"/>
    <w:rsid w:val="008E5D53"/>
    <w:rsid w:val="008E7789"/>
    <w:rsid w:val="008F2DA3"/>
    <w:rsid w:val="00901572"/>
    <w:rsid w:val="00905979"/>
    <w:rsid w:val="00912695"/>
    <w:rsid w:val="009147B2"/>
    <w:rsid w:val="0091624D"/>
    <w:rsid w:val="00916FB5"/>
    <w:rsid w:val="00927F6F"/>
    <w:rsid w:val="00935F22"/>
    <w:rsid w:val="00940903"/>
    <w:rsid w:val="00943B4B"/>
    <w:rsid w:val="00945152"/>
    <w:rsid w:val="009458EB"/>
    <w:rsid w:val="00955C5F"/>
    <w:rsid w:val="00955E45"/>
    <w:rsid w:val="009604E6"/>
    <w:rsid w:val="00965C95"/>
    <w:rsid w:val="00970C92"/>
    <w:rsid w:val="00971602"/>
    <w:rsid w:val="0097188C"/>
    <w:rsid w:val="0097364B"/>
    <w:rsid w:val="00977344"/>
    <w:rsid w:val="00986070"/>
    <w:rsid w:val="00991EFF"/>
    <w:rsid w:val="009930C1"/>
    <w:rsid w:val="009977A8"/>
    <w:rsid w:val="00997A51"/>
    <w:rsid w:val="009B0B34"/>
    <w:rsid w:val="009B1441"/>
    <w:rsid w:val="009B2C4E"/>
    <w:rsid w:val="009C5800"/>
    <w:rsid w:val="009C6BD0"/>
    <w:rsid w:val="009C78C5"/>
    <w:rsid w:val="009E0788"/>
    <w:rsid w:val="009E4EF8"/>
    <w:rsid w:val="009E51DA"/>
    <w:rsid w:val="009E5511"/>
    <w:rsid w:val="009E610C"/>
    <w:rsid w:val="009F12E3"/>
    <w:rsid w:val="009F3553"/>
    <w:rsid w:val="009F35C1"/>
    <w:rsid w:val="009F6E8D"/>
    <w:rsid w:val="00A003F9"/>
    <w:rsid w:val="00A07157"/>
    <w:rsid w:val="00A12DBE"/>
    <w:rsid w:val="00A14894"/>
    <w:rsid w:val="00A20765"/>
    <w:rsid w:val="00A2307E"/>
    <w:rsid w:val="00A2536F"/>
    <w:rsid w:val="00A260CC"/>
    <w:rsid w:val="00A26BFC"/>
    <w:rsid w:val="00A30ECA"/>
    <w:rsid w:val="00A33CCA"/>
    <w:rsid w:val="00A433B0"/>
    <w:rsid w:val="00A44D8D"/>
    <w:rsid w:val="00A46205"/>
    <w:rsid w:val="00A539E0"/>
    <w:rsid w:val="00A61EDE"/>
    <w:rsid w:val="00A715CC"/>
    <w:rsid w:val="00A76C6E"/>
    <w:rsid w:val="00A85417"/>
    <w:rsid w:val="00A86C7F"/>
    <w:rsid w:val="00A9185E"/>
    <w:rsid w:val="00A9753E"/>
    <w:rsid w:val="00A978DC"/>
    <w:rsid w:val="00AA2CFB"/>
    <w:rsid w:val="00AB4BDB"/>
    <w:rsid w:val="00AC1FBA"/>
    <w:rsid w:val="00AC42FF"/>
    <w:rsid w:val="00AD0A7C"/>
    <w:rsid w:val="00AD440C"/>
    <w:rsid w:val="00AD5D89"/>
    <w:rsid w:val="00AE0970"/>
    <w:rsid w:val="00AE0C47"/>
    <w:rsid w:val="00AF6256"/>
    <w:rsid w:val="00B01BC4"/>
    <w:rsid w:val="00B03A5A"/>
    <w:rsid w:val="00B045CA"/>
    <w:rsid w:val="00B073E6"/>
    <w:rsid w:val="00B1288B"/>
    <w:rsid w:val="00B13F4A"/>
    <w:rsid w:val="00B1505D"/>
    <w:rsid w:val="00B206F3"/>
    <w:rsid w:val="00B20F86"/>
    <w:rsid w:val="00B2119F"/>
    <w:rsid w:val="00B22EBC"/>
    <w:rsid w:val="00B2376A"/>
    <w:rsid w:val="00B25EFA"/>
    <w:rsid w:val="00B26076"/>
    <w:rsid w:val="00B320F9"/>
    <w:rsid w:val="00B32EBC"/>
    <w:rsid w:val="00B34A32"/>
    <w:rsid w:val="00B43A81"/>
    <w:rsid w:val="00B450F2"/>
    <w:rsid w:val="00B520C3"/>
    <w:rsid w:val="00B5675A"/>
    <w:rsid w:val="00B7030D"/>
    <w:rsid w:val="00B71181"/>
    <w:rsid w:val="00B718C6"/>
    <w:rsid w:val="00B730EF"/>
    <w:rsid w:val="00B733D1"/>
    <w:rsid w:val="00B76017"/>
    <w:rsid w:val="00B86110"/>
    <w:rsid w:val="00B966C0"/>
    <w:rsid w:val="00BA1F94"/>
    <w:rsid w:val="00BA2908"/>
    <w:rsid w:val="00BA3753"/>
    <w:rsid w:val="00BA3F92"/>
    <w:rsid w:val="00BA522A"/>
    <w:rsid w:val="00BA61F1"/>
    <w:rsid w:val="00BC2A71"/>
    <w:rsid w:val="00BD2F89"/>
    <w:rsid w:val="00BD3EF6"/>
    <w:rsid w:val="00BD4DDC"/>
    <w:rsid w:val="00BD6E1D"/>
    <w:rsid w:val="00BE2D6B"/>
    <w:rsid w:val="00BF0DA6"/>
    <w:rsid w:val="00BF1791"/>
    <w:rsid w:val="00BF5CB0"/>
    <w:rsid w:val="00C1558F"/>
    <w:rsid w:val="00C160A7"/>
    <w:rsid w:val="00C17E87"/>
    <w:rsid w:val="00C23078"/>
    <w:rsid w:val="00C305AE"/>
    <w:rsid w:val="00C36C89"/>
    <w:rsid w:val="00C37DE2"/>
    <w:rsid w:val="00C51C2A"/>
    <w:rsid w:val="00C53A31"/>
    <w:rsid w:val="00C62060"/>
    <w:rsid w:val="00C62C21"/>
    <w:rsid w:val="00C7024C"/>
    <w:rsid w:val="00C748E9"/>
    <w:rsid w:val="00C7516F"/>
    <w:rsid w:val="00C81006"/>
    <w:rsid w:val="00C81D9D"/>
    <w:rsid w:val="00C83610"/>
    <w:rsid w:val="00C84674"/>
    <w:rsid w:val="00C906EA"/>
    <w:rsid w:val="00C92AB9"/>
    <w:rsid w:val="00C94538"/>
    <w:rsid w:val="00CA0511"/>
    <w:rsid w:val="00CA0FA6"/>
    <w:rsid w:val="00CB444C"/>
    <w:rsid w:val="00CC2D37"/>
    <w:rsid w:val="00CC61EC"/>
    <w:rsid w:val="00CD78EA"/>
    <w:rsid w:val="00CE344B"/>
    <w:rsid w:val="00CE4A92"/>
    <w:rsid w:val="00CF217E"/>
    <w:rsid w:val="00CF2D3B"/>
    <w:rsid w:val="00D00004"/>
    <w:rsid w:val="00D002D8"/>
    <w:rsid w:val="00D025EC"/>
    <w:rsid w:val="00D026A5"/>
    <w:rsid w:val="00D03B25"/>
    <w:rsid w:val="00D15E04"/>
    <w:rsid w:val="00D16E8C"/>
    <w:rsid w:val="00D24442"/>
    <w:rsid w:val="00D274A2"/>
    <w:rsid w:val="00D27D7C"/>
    <w:rsid w:val="00D30B7E"/>
    <w:rsid w:val="00D46354"/>
    <w:rsid w:val="00D47BDD"/>
    <w:rsid w:val="00D47DA6"/>
    <w:rsid w:val="00D51334"/>
    <w:rsid w:val="00D532A5"/>
    <w:rsid w:val="00D60320"/>
    <w:rsid w:val="00D623FA"/>
    <w:rsid w:val="00D640EE"/>
    <w:rsid w:val="00D67B4E"/>
    <w:rsid w:val="00D72574"/>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F1C32"/>
    <w:rsid w:val="00DF58B2"/>
    <w:rsid w:val="00E0079F"/>
    <w:rsid w:val="00E15300"/>
    <w:rsid w:val="00E173F0"/>
    <w:rsid w:val="00E20FAF"/>
    <w:rsid w:val="00E26732"/>
    <w:rsid w:val="00E269DE"/>
    <w:rsid w:val="00E311F8"/>
    <w:rsid w:val="00E3129B"/>
    <w:rsid w:val="00E330FC"/>
    <w:rsid w:val="00E3461C"/>
    <w:rsid w:val="00E41E69"/>
    <w:rsid w:val="00E42ABB"/>
    <w:rsid w:val="00E44C74"/>
    <w:rsid w:val="00E45220"/>
    <w:rsid w:val="00E46254"/>
    <w:rsid w:val="00E503B5"/>
    <w:rsid w:val="00E60B33"/>
    <w:rsid w:val="00E61514"/>
    <w:rsid w:val="00E61D69"/>
    <w:rsid w:val="00E64CCA"/>
    <w:rsid w:val="00E75581"/>
    <w:rsid w:val="00E75A17"/>
    <w:rsid w:val="00E76F7F"/>
    <w:rsid w:val="00E773C6"/>
    <w:rsid w:val="00E83D03"/>
    <w:rsid w:val="00E8405D"/>
    <w:rsid w:val="00E84BF2"/>
    <w:rsid w:val="00E8668A"/>
    <w:rsid w:val="00E90360"/>
    <w:rsid w:val="00E907DB"/>
    <w:rsid w:val="00E925B8"/>
    <w:rsid w:val="00E93190"/>
    <w:rsid w:val="00EA4401"/>
    <w:rsid w:val="00EC1CF5"/>
    <w:rsid w:val="00EC4E74"/>
    <w:rsid w:val="00EC7034"/>
    <w:rsid w:val="00ED685C"/>
    <w:rsid w:val="00EE611E"/>
    <w:rsid w:val="00EF0547"/>
    <w:rsid w:val="00EF1552"/>
    <w:rsid w:val="00EF6CAC"/>
    <w:rsid w:val="00F100FB"/>
    <w:rsid w:val="00F11704"/>
    <w:rsid w:val="00F11EC3"/>
    <w:rsid w:val="00F164E7"/>
    <w:rsid w:val="00F168CA"/>
    <w:rsid w:val="00F20571"/>
    <w:rsid w:val="00F206F1"/>
    <w:rsid w:val="00F22ECB"/>
    <w:rsid w:val="00F2378A"/>
    <w:rsid w:val="00F26F0A"/>
    <w:rsid w:val="00F31C8B"/>
    <w:rsid w:val="00F42734"/>
    <w:rsid w:val="00F42DCB"/>
    <w:rsid w:val="00F43817"/>
    <w:rsid w:val="00F51276"/>
    <w:rsid w:val="00F52BFE"/>
    <w:rsid w:val="00F627C7"/>
    <w:rsid w:val="00F65030"/>
    <w:rsid w:val="00F66E4A"/>
    <w:rsid w:val="00F740B0"/>
    <w:rsid w:val="00F74400"/>
    <w:rsid w:val="00F74F36"/>
    <w:rsid w:val="00F75DF2"/>
    <w:rsid w:val="00F806D8"/>
    <w:rsid w:val="00F84A3A"/>
    <w:rsid w:val="00F923D7"/>
    <w:rsid w:val="00F92B2E"/>
    <w:rsid w:val="00F940A9"/>
    <w:rsid w:val="00F95C17"/>
    <w:rsid w:val="00F95D44"/>
    <w:rsid w:val="00FA18D0"/>
    <w:rsid w:val="00FA5601"/>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262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paragraph" w:styleId="berschrift2">
    <w:name w:val="heading 2"/>
    <w:basedOn w:val="Standard"/>
    <w:next w:val="Standard"/>
    <w:link w:val="berschrift2Zchn"/>
    <w:uiPriority w:val="9"/>
    <w:semiHidden/>
    <w:unhideWhenUsed/>
    <w:qFormat/>
    <w:rsid w:val="00876A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link w:val="berschrift5Zchn"/>
    <w:uiPriority w:val="9"/>
    <w:qFormat/>
    <w:rsid w:val="008B0C86"/>
    <w:pPr>
      <w:spacing w:before="100" w:beforeAutospacing="1" w:after="100" w:afterAutospacing="1" w:line="240" w:lineRule="auto"/>
      <w:outlineLvl w:val="4"/>
    </w:pPr>
    <w:rPr>
      <w:rFonts w:ascii="Times New Roman" w:eastAsia="Times New Roman" w:hAnsi="Times New Roman"/>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berschrift5Zchn">
    <w:name w:val="Überschrift 5 Zchn"/>
    <w:basedOn w:val="Absatz-Standardschriftart"/>
    <w:link w:val="berschrift5"/>
    <w:uiPriority w:val="9"/>
    <w:rsid w:val="008B0C86"/>
    <w:rPr>
      <w:rFonts w:ascii="Times New Roman" w:eastAsia="Times New Roman" w:hAnsi="Times New Roman"/>
      <w:b/>
      <w:bCs/>
    </w:rPr>
  </w:style>
  <w:style w:type="character" w:styleId="Fett">
    <w:name w:val="Strong"/>
    <w:basedOn w:val="Absatz-Standardschriftart"/>
    <w:uiPriority w:val="22"/>
    <w:qFormat/>
    <w:rsid w:val="008B0C86"/>
    <w:rPr>
      <w:b/>
      <w:bCs/>
    </w:rPr>
  </w:style>
  <w:style w:type="character" w:styleId="Kommentarzeichen">
    <w:name w:val="annotation reference"/>
    <w:basedOn w:val="Absatz-Standardschriftart"/>
    <w:uiPriority w:val="99"/>
    <w:semiHidden/>
    <w:unhideWhenUsed/>
    <w:rsid w:val="00F42DCB"/>
    <w:rPr>
      <w:sz w:val="16"/>
      <w:szCs w:val="16"/>
    </w:rPr>
  </w:style>
  <w:style w:type="paragraph" w:styleId="Kommentartext">
    <w:name w:val="annotation text"/>
    <w:basedOn w:val="Standard"/>
    <w:link w:val="KommentartextZchn"/>
    <w:uiPriority w:val="99"/>
    <w:semiHidden/>
    <w:unhideWhenUsed/>
    <w:rsid w:val="00F42DCB"/>
    <w:pPr>
      <w:spacing w:line="240" w:lineRule="auto"/>
    </w:pPr>
    <w:rPr>
      <w:szCs w:val="20"/>
    </w:rPr>
  </w:style>
  <w:style w:type="character" w:customStyle="1" w:styleId="KommentartextZchn">
    <w:name w:val="Kommentartext Zchn"/>
    <w:basedOn w:val="Absatz-Standardschriftart"/>
    <w:link w:val="Kommentartext"/>
    <w:uiPriority w:val="99"/>
    <w:semiHidden/>
    <w:rsid w:val="00F42DCB"/>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F42DCB"/>
    <w:rPr>
      <w:b/>
      <w:bCs/>
    </w:rPr>
  </w:style>
  <w:style w:type="character" w:customStyle="1" w:styleId="KommentarthemaZchn">
    <w:name w:val="Kommentarthema Zchn"/>
    <w:basedOn w:val="KommentartextZchn"/>
    <w:link w:val="Kommentarthema"/>
    <w:uiPriority w:val="99"/>
    <w:semiHidden/>
    <w:rsid w:val="00F42DCB"/>
    <w:rPr>
      <w:rFonts w:ascii="Arial" w:hAnsi="Arial"/>
      <w:b/>
      <w:bCs/>
      <w:lang w:eastAsia="en-US"/>
    </w:rPr>
  </w:style>
  <w:style w:type="character" w:customStyle="1" w:styleId="berschrift2Zchn">
    <w:name w:val="Überschrift 2 Zchn"/>
    <w:basedOn w:val="Absatz-Standardschriftart"/>
    <w:link w:val="berschrift2"/>
    <w:uiPriority w:val="9"/>
    <w:semiHidden/>
    <w:rsid w:val="00876AC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401366064">
      <w:bodyDiv w:val="1"/>
      <w:marLeft w:val="0"/>
      <w:marRight w:val="0"/>
      <w:marTop w:val="0"/>
      <w:marBottom w:val="0"/>
      <w:divBdr>
        <w:top w:val="none" w:sz="0" w:space="0" w:color="auto"/>
        <w:left w:val="none" w:sz="0" w:space="0" w:color="auto"/>
        <w:bottom w:val="none" w:sz="0" w:space="0" w:color="auto"/>
        <w:right w:val="none" w:sz="0" w:space="0" w:color="auto"/>
      </w:divBdr>
    </w:div>
    <w:div w:id="1005474229">
      <w:bodyDiv w:val="1"/>
      <w:marLeft w:val="0"/>
      <w:marRight w:val="0"/>
      <w:marTop w:val="0"/>
      <w:marBottom w:val="0"/>
      <w:divBdr>
        <w:top w:val="none" w:sz="0" w:space="0" w:color="auto"/>
        <w:left w:val="none" w:sz="0" w:space="0" w:color="auto"/>
        <w:bottom w:val="none" w:sz="0" w:space="0" w:color="auto"/>
        <w:right w:val="none" w:sz="0" w:space="0" w:color="auto"/>
      </w:divBdr>
    </w:div>
    <w:div w:id="1418094880">
      <w:bodyDiv w:val="1"/>
      <w:marLeft w:val="0"/>
      <w:marRight w:val="0"/>
      <w:marTop w:val="0"/>
      <w:marBottom w:val="0"/>
      <w:divBdr>
        <w:top w:val="none" w:sz="0" w:space="0" w:color="auto"/>
        <w:left w:val="none" w:sz="0" w:space="0" w:color="auto"/>
        <w:bottom w:val="none" w:sz="0" w:space="0" w:color="auto"/>
        <w:right w:val="none" w:sz="0" w:space="0" w:color="auto"/>
      </w:divBdr>
    </w:div>
    <w:div w:id="1520578334">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 w:id="1925142144">
      <w:bodyDiv w:val="1"/>
      <w:marLeft w:val="0"/>
      <w:marRight w:val="0"/>
      <w:marTop w:val="0"/>
      <w:marBottom w:val="0"/>
      <w:divBdr>
        <w:top w:val="none" w:sz="0" w:space="0" w:color="auto"/>
        <w:left w:val="none" w:sz="0" w:space="0" w:color="auto"/>
        <w:bottom w:val="none" w:sz="0" w:space="0" w:color="auto"/>
        <w:right w:val="none" w:sz="0" w:space="0" w:color="auto"/>
      </w:divBdr>
      <w:divsChild>
        <w:div w:id="1627007889">
          <w:marLeft w:val="0"/>
          <w:marRight w:val="0"/>
          <w:marTop w:val="0"/>
          <w:marBottom w:val="0"/>
          <w:divBdr>
            <w:top w:val="none" w:sz="0" w:space="0" w:color="auto"/>
            <w:left w:val="none" w:sz="0" w:space="0" w:color="auto"/>
            <w:bottom w:val="none" w:sz="0" w:space="0" w:color="auto"/>
            <w:right w:val="none" w:sz="0" w:space="0" w:color="auto"/>
          </w:divBdr>
        </w:div>
        <w:div w:id="2069912681">
          <w:marLeft w:val="0"/>
          <w:marRight w:val="0"/>
          <w:marTop w:val="0"/>
          <w:marBottom w:val="0"/>
          <w:divBdr>
            <w:top w:val="none" w:sz="0" w:space="0" w:color="auto"/>
            <w:left w:val="none" w:sz="0" w:space="0" w:color="auto"/>
            <w:bottom w:val="none" w:sz="0" w:space="0" w:color="auto"/>
            <w:right w:val="none" w:sz="0" w:space="0" w:color="auto"/>
          </w:divBdr>
        </w:div>
        <w:div w:id="1019509047">
          <w:marLeft w:val="0"/>
          <w:marRight w:val="0"/>
          <w:marTop w:val="0"/>
          <w:marBottom w:val="0"/>
          <w:divBdr>
            <w:top w:val="none" w:sz="0" w:space="0" w:color="auto"/>
            <w:left w:val="none" w:sz="0" w:space="0" w:color="auto"/>
            <w:bottom w:val="none" w:sz="0" w:space="0" w:color="auto"/>
            <w:right w:val="none" w:sz="0" w:space="0" w:color="auto"/>
          </w:divBdr>
        </w:div>
        <w:div w:id="1829319677">
          <w:marLeft w:val="0"/>
          <w:marRight w:val="0"/>
          <w:marTop w:val="0"/>
          <w:marBottom w:val="0"/>
          <w:divBdr>
            <w:top w:val="none" w:sz="0" w:space="0" w:color="auto"/>
            <w:left w:val="none" w:sz="0" w:space="0" w:color="auto"/>
            <w:bottom w:val="none" w:sz="0" w:space="0" w:color="auto"/>
            <w:right w:val="none" w:sz="0" w:space="0" w:color="auto"/>
          </w:divBdr>
        </w:div>
        <w:div w:id="135420036">
          <w:marLeft w:val="0"/>
          <w:marRight w:val="0"/>
          <w:marTop w:val="0"/>
          <w:marBottom w:val="0"/>
          <w:divBdr>
            <w:top w:val="none" w:sz="0" w:space="0" w:color="auto"/>
            <w:left w:val="none" w:sz="0" w:space="0" w:color="auto"/>
            <w:bottom w:val="none" w:sz="0" w:space="0" w:color="auto"/>
            <w:right w:val="none" w:sz="0" w:space="0" w:color="auto"/>
          </w:divBdr>
        </w:div>
        <w:div w:id="1773091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ssball-wm.pro/wm-2018/" TargetMode="External"/><Relationship Id="rId13" Type="http://schemas.openxmlformats.org/officeDocument/2006/relationships/image" Target="media/image2.jpe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Nigeria" TargetMode="Externa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hyperlink" Target="https://de.wikipedia.org/wiki/Neuenburg_N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winnspiel.polytan.de" TargetMode="External"/><Relationship Id="rId14" Type="http://schemas.openxmlformats.org/officeDocument/2006/relationships/image" Target="media/image3.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7764-F490-4705-A20B-B230B78D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6</Pages>
  <Words>1211</Words>
  <Characters>7632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4</cp:revision>
  <cp:lastPrinted>2017-09-11T12:38:00Z</cp:lastPrinted>
  <dcterms:created xsi:type="dcterms:W3CDTF">2017-09-18T14:11:00Z</dcterms:created>
  <dcterms:modified xsi:type="dcterms:W3CDTF">2017-10-04T09:50:00Z</dcterms:modified>
</cp:coreProperties>
</file>