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01F08" w14:textId="77777777" w:rsidR="00284796" w:rsidRPr="00284796" w:rsidRDefault="002069AC" w:rsidP="002527B8">
      <w:pPr>
        <w:pStyle w:val="PolytanBriefbogenBetreffzeile"/>
        <w:spacing w:after="160"/>
      </w:pPr>
      <w:r>
        <w:t xml:space="preserve">Polytan feiert </w:t>
      </w:r>
      <w:r w:rsidR="00101198">
        <w:t xml:space="preserve">zehnjähriges </w:t>
      </w:r>
      <w:r w:rsidR="009C78C5">
        <w:t>Kunstrasen-</w:t>
      </w:r>
      <w:r>
        <w:t xml:space="preserve">Jubiläum </w:t>
      </w:r>
      <w:r w:rsidR="00101198">
        <w:t>auf der FSB</w:t>
      </w:r>
      <w:r w:rsidR="009C78C5">
        <w:t xml:space="preserve"> mit Gewinnspiel</w:t>
      </w:r>
    </w:p>
    <w:p w14:paraId="27D35092" w14:textId="7CBF247C" w:rsidR="00284796" w:rsidRPr="0053038A" w:rsidRDefault="001A5F91" w:rsidP="002527B8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Der </w:t>
      </w:r>
      <w:r w:rsidR="00783889">
        <w:rPr>
          <w:color w:val="595959" w:themeColor="text1" w:themeTint="A6"/>
          <w:sz w:val="32"/>
          <w:szCs w:val="32"/>
        </w:rPr>
        <w:t xml:space="preserve">Kunstrasen </w:t>
      </w:r>
      <w:r w:rsidR="002069AC" w:rsidRPr="00641792">
        <w:rPr>
          <w:i/>
          <w:color w:val="595959" w:themeColor="text1" w:themeTint="A6"/>
          <w:sz w:val="32"/>
          <w:szCs w:val="32"/>
        </w:rPr>
        <w:t>LigaTurf RS+</w:t>
      </w:r>
      <w:r w:rsidR="002069AC">
        <w:rPr>
          <w:color w:val="595959" w:themeColor="text1" w:themeTint="A6"/>
          <w:sz w:val="32"/>
          <w:szCs w:val="32"/>
        </w:rPr>
        <w:t xml:space="preserve"> – </w:t>
      </w:r>
      <w:r w:rsidR="004D2988">
        <w:rPr>
          <w:color w:val="595959" w:themeColor="text1" w:themeTint="A6"/>
          <w:sz w:val="32"/>
          <w:szCs w:val="32"/>
        </w:rPr>
        <w:t>10 Jahre an der Spitze</w:t>
      </w:r>
    </w:p>
    <w:p w14:paraId="70C6C2A2" w14:textId="2E59B94C" w:rsidR="009B1441" w:rsidRDefault="002D2B07" w:rsidP="002527B8">
      <w:pPr>
        <w:spacing w:after="160"/>
        <w:ind w:right="1"/>
        <w:rPr>
          <w:rFonts w:cs="Arial"/>
          <w:b/>
        </w:rPr>
      </w:pPr>
      <w:r w:rsidRPr="00887EB0">
        <w:rPr>
          <w:rFonts w:cs="Arial"/>
          <w:b/>
        </w:rPr>
        <w:t>Kunstrasen</w:t>
      </w:r>
      <w:r w:rsidR="00763ABE" w:rsidRPr="00887EB0">
        <w:rPr>
          <w:rFonts w:cs="Arial"/>
          <w:b/>
        </w:rPr>
        <w:t xml:space="preserve"> </w:t>
      </w:r>
      <w:r w:rsidRPr="00887EB0">
        <w:rPr>
          <w:rFonts w:cs="Arial"/>
          <w:b/>
        </w:rPr>
        <w:t xml:space="preserve">gibt es seit den 1960er Jahren – damals </w:t>
      </w:r>
      <w:r w:rsidR="00AC42FF">
        <w:rPr>
          <w:rFonts w:cs="Arial"/>
          <w:b/>
        </w:rPr>
        <w:t>bestanden sie lediglich aus einem</w:t>
      </w:r>
      <w:r w:rsidR="00603EC0">
        <w:rPr>
          <w:rFonts w:cs="Arial"/>
          <w:b/>
        </w:rPr>
        <w:t xml:space="preserve"> </w:t>
      </w:r>
      <w:r w:rsidR="00AC42FF">
        <w:rPr>
          <w:rFonts w:cs="Arial"/>
          <w:b/>
        </w:rPr>
        <w:t xml:space="preserve">grünen </w:t>
      </w:r>
      <w:r w:rsidR="00603EC0">
        <w:rPr>
          <w:rFonts w:cs="Arial"/>
          <w:b/>
        </w:rPr>
        <w:t xml:space="preserve">Nylonfasern-Teppich </w:t>
      </w:r>
      <w:r w:rsidR="00AC42FF">
        <w:rPr>
          <w:rFonts w:cs="Arial"/>
          <w:b/>
        </w:rPr>
        <w:t xml:space="preserve">ohne </w:t>
      </w:r>
      <w:r w:rsidRPr="00887EB0">
        <w:rPr>
          <w:rFonts w:cs="Arial"/>
          <w:b/>
        </w:rPr>
        <w:t>nennenswerte Dämpfung</w:t>
      </w:r>
      <w:r w:rsidR="008E280C" w:rsidRPr="00887EB0">
        <w:rPr>
          <w:rFonts w:cs="Arial"/>
          <w:b/>
        </w:rPr>
        <w:t>. Seit</w:t>
      </w:r>
      <w:r w:rsidRPr="00887EB0">
        <w:rPr>
          <w:rFonts w:cs="Arial"/>
          <w:b/>
        </w:rPr>
        <w:t xml:space="preserve">dem hat sich </w:t>
      </w:r>
      <w:r w:rsidR="009B1441" w:rsidRPr="00887EB0">
        <w:rPr>
          <w:rFonts w:cs="Arial"/>
          <w:b/>
        </w:rPr>
        <w:t>viel getan – m</w:t>
      </w:r>
      <w:r w:rsidRPr="00887EB0">
        <w:rPr>
          <w:rFonts w:cs="Arial"/>
          <w:b/>
        </w:rPr>
        <w:t>oderne Kunstrasen</w:t>
      </w:r>
      <w:r w:rsidR="00D72574">
        <w:rPr>
          <w:rFonts w:cs="Arial"/>
          <w:b/>
        </w:rPr>
        <w:t>plätze</w:t>
      </w:r>
      <w:r w:rsidRPr="00887EB0">
        <w:rPr>
          <w:rFonts w:cs="Arial"/>
          <w:b/>
        </w:rPr>
        <w:t xml:space="preserve"> </w:t>
      </w:r>
      <w:r w:rsidR="008E280C" w:rsidRPr="00887EB0">
        <w:rPr>
          <w:rFonts w:cs="Arial"/>
          <w:b/>
        </w:rPr>
        <w:t xml:space="preserve">besitzen </w:t>
      </w:r>
      <w:r w:rsidR="00887EB0" w:rsidRPr="00887EB0">
        <w:rPr>
          <w:rFonts w:cs="Arial"/>
          <w:b/>
        </w:rPr>
        <w:t>heute</w:t>
      </w:r>
      <w:r w:rsidR="008E280C" w:rsidRPr="00887EB0">
        <w:rPr>
          <w:rFonts w:cs="Arial"/>
          <w:b/>
        </w:rPr>
        <w:t xml:space="preserve"> Spieleigenschaften </w:t>
      </w:r>
      <w:r w:rsidR="00AC42FF">
        <w:rPr>
          <w:rFonts w:cs="Arial"/>
          <w:b/>
        </w:rPr>
        <w:t xml:space="preserve">fast </w:t>
      </w:r>
      <w:r w:rsidR="008E280C" w:rsidRPr="00887EB0">
        <w:rPr>
          <w:rFonts w:cs="Arial"/>
          <w:b/>
        </w:rPr>
        <w:t>wie Naturrasen, sind dabei aber deutlich</w:t>
      </w:r>
      <w:r w:rsidR="00BA1F94" w:rsidRPr="00887EB0">
        <w:rPr>
          <w:rFonts w:cs="Arial"/>
          <w:b/>
        </w:rPr>
        <w:t xml:space="preserve"> robuster</w:t>
      </w:r>
      <w:r w:rsidR="008E280C" w:rsidRPr="00887EB0">
        <w:rPr>
          <w:rFonts w:cs="Arial"/>
          <w:b/>
        </w:rPr>
        <w:t xml:space="preserve">. </w:t>
      </w:r>
      <w:r w:rsidR="00BA1F94" w:rsidRPr="00887EB0">
        <w:rPr>
          <w:rFonts w:cs="Arial"/>
          <w:b/>
        </w:rPr>
        <w:t xml:space="preserve">Ein </w:t>
      </w:r>
      <w:r w:rsidR="001A5F91">
        <w:rPr>
          <w:rFonts w:cs="Arial"/>
          <w:b/>
        </w:rPr>
        <w:t xml:space="preserve">wahrer </w:t>
      </w:r>
      <w:r w:rsidR="00BA1F94" w:rsidRPr="00887EB0">
        <w:rPr>
          <w:rFonts w:cs="Arial"/>
          <w:b/>
        </w:rPr>
        <w:t xml:space="preserve">Meilenstein </w:t>
      </w:r>
      <w:r w:rsidR="001A5F91">
        <w:rPr>
          <w:rFonts w:cs="Arial"/>
          <w:b/>
        </w:rPr>
        <w:t xml:space="preserve">in </w:t>
      </w:r>
      <w:r w:rsidR="00BA1F94" w:rsidRPr="00887EB0">
        <w:rPr>
          <w:rFonts w:cs="Arial"/>
          <w:b/>
        </w:rPr>
        <w:t>der Kunstrasen</w:t>
      </w:r>
      <w:r w:rsidR="001A5F91">
        <w:rPr>
          <w:rFonts w:cs="Arial"/>
          <w:b/>
        </w:rPr>
        <w:t>entwicklung</w:t>
      </w:r>
      <w:r w:rsidR="00BA1F94" w:rsidRPr="00887EB0">
        <w:rPr>
          <w:rFonts w:cs="Arial"/>
          <w:b/>
        </w:rPr>
        <w:t xml:space="preserve"> ist der </w:t>
      </w:r>
      <w:r w:rsidR="00887EB0" w:rsidRPr="00887EB0">
        <w:rPr>
          <w:rFonts w:cs="Arial"/>
          <w:b/>
        </w:rPr>
        <w:t>vor zehn Jahren</w:t>
      </w:r>
      <w:r w:rsidR="00BA1F94" w:rsidRPr="00887EB0">
        <w:rPr>
          <w:rFonts w:cs="Arial"/>
          <w:b/>
        </w:rPr>
        <w:t xml:space="preserve"> von Polytan eingeführte </w:t>
      </w:r>
      <w:r w:rsidR="00BA1F94" w:rsidRPr="00641792">
        <w:rPr>
          <w:rFonts w:cs="Arial"/>
          <w:b/>
          <w:i/>
        </w:rPr>
        <w:t>Liga Turf RS+:</w:t>
      </w:r>
      <w:r w:rsidR="00BA1F94" w:rsidRPr="00887EB0">
        <w:rPr>
          <w:rFonts w:cs="Arial"/>
          <w:b/>
        </w:rPr>
        <w:t xml:space="preserve"> </w:t>
      </w:r>
      <w:r w:rsidR="00523517">
        <w:rPr>
          <w:rFonts w:cs="Arial"/>
          <w:b/>
        </w:rPr>
        <w:t>D</w:t>
      </w:r>
      <w:r w:rsidR="00AC42FF">
        <w:rPr>
          <w:rFonts w:cs="Arial"/>
          <w:b/>
        </w:rPr>
        <w:t>urch</w:t>
      </w:r>
      <w:r w:rsidR="00F20571">
        <w:rPr>
          <w:rFonts w:cs="Arial"/>
          <w:b/>
        </w:rPr>
        <w:t xml:space="preserve"> zahlreiche</w:t>
      </w:r>
      <w:r w:rsidR="00AC42FF">
        <w:rPr>
          <w:rFonts w:cs="Arial"/>
          <w:b/>
        </w:rPr>
        <w:t xml:space="preserve"> </w:t>
      </w:r>
      <w:r w:rsidR="009B1441" w:rsidRPr="00887EB0">
        <w:rPr>
          <w:rFonts w:cs="Arial"/>
          <w:b/>
        </w:rPr>
        <w:t xml:space="preserve">Innovationen setzte </w:t>
      </w:r>
      <w:r w:rsidR="00B718C6">
        <w:rPr>
          <w:rFonts w:cs="Arial"/>
          <w:b/>
        </w:rPr>
        <w:t xml:space="preserve">das Produkt </w:t>
      </w:r>
      <w:r w:rsidR="00523517">
        <w:rPr>
          <w:rFonts w:cs="Arial"/>
          <w:b/>
        </w:rPr>
        <w:t>seinerzeit</w:t>
      </w:r>
      <w:r w:rsidR="009B1441" w:rsidRPr="00887EB0">
        <w:rPr>
          <w:rFonts w:cs="Arial"/>
          <w:b/>
        </w:rPr>
        <w:t xml:space="preserve"> Maßstäbe und ist dank </w:t>
      </w:r>
      <w:r w:rsidR="00AC42FF">
        <w:rPr>
          <w:rFonts w:cs="Arial"/>
          <w:b/>
        </w:rPr>
        <w:t xml:space="preserve">stetiger </w:t>
      </w:r>
      <w:r w:rsidR="00D72574">
        <w:rPr>
          <w:rFonts w:cs="Arial"/>
          <w:b/>
        </w:rPr>
        <w:t>Verbesserung</w:t>
      </w:r>
      <w:r w:rsidR="009B1441" w:rsidRPr="00887EB0">
        <w:rPr>
          <w:rFonts w:cs="Arial"/>
          <w:b/>
        </w:rPr>
        <w:t xml:space="preserve"> </w:t>
      </w:r>
      <w:r w:rsidR="00AC42FF">
        <w:rPr>
          <w:rFonts w:cs="Arial"/>
          <w:b/>
        </w:rPr>
        <w:t xml:space="preserve">heute weltweit </w:t>
      </w:r>
      <w:r w:rsidR="00887EB0" w:rsidRPr="00887EB0">
        <w:rPr>
          <w:rFonts w:cs="Arial"/>
          <w:b/>
        </w:rPr>
        <w:t>die Nummer eins</w:t>
      </w:r>
      <w:r w:rsidR="00B718C6">
        <w:rPr>
          <w:rFonts w:cs="Arial"/>
          <w:b/>
        </w:rPr>
        <w:t xml:space="preserve"> bei Kunstrasengeläufen im Profifußball</w:t>
      </w:r>
      <w:r w:rsidR="00AC42FF">
        <w:rPr>
          <w:rFonts w:cs="Arial"/>
          <w:b/>
        </w:rPr>
        <w:t xml:space="preserve">. </w:t>
      </w:r>
      <w:r w:rsidR="00D72574">
        <w:rPr>
          <w:rFonts w:cs="Arial"/>
          <w:b/>
        </w:rPr>
        <w:t xml:space="preserve">Polytan feiert das Jubiläum </w:t>
      </w:r>
      <w:r w:rsidR="00FA5601">
        <w:rPr>
          <w:rFonts w:cs="Arial"/>
          <w:b/>
        </w:rPr>
        <w:t xml:space="preserve">unter anderem </w:t>
      </w:r>
      <w:r w:rsidR="00641792">
        <w:rPr>
          <w:rFonts w:cs="Arial"/>
          <w:b/>
        </w:rPr>
        <w:t>mit einem Gewinnspiel</w:t>
      </w:r>
      <w:r w:rsidR="00D72574">
        <w:rPr>
          <w:rFonts w:cs="Arial"/>
          <w:b/>
        </w:rPr>
        <w:t xml:space="preserve">, bei dem </w:t>
      </w:r>
      <w:r w:rsidR="00B718C6">
        <w:rPr>
          <w:rFonts w:cs="Arial"/>
          <w:b/>
        </w:rPr>
        <w:t xml:space="preserve">komplette </w:t>
      </w:r>
      <w:r w:rsidR="00E8668A">
        <w:rPr>
          <w:rFonts w:cs="Arial"/>
          <w:b/>
        </w:rPr>
        <w:t xml:space="preserve">Trikotsätze </w:t>
      </w:r>
      <w:r w:rsidR="00D72574">
        <w:rPr>
          <w:rFonts w:cs="Arial"/>
          <w:b/>
        </w:rPr>
        <w:t xml:space="preserve">mit </w:t>
      </w:r>
      <w:r w:rsidR="005C0DF7">
        <w:rPr>
          <w:rFonts w:cs="Arial"/>
          <w:b/>
        </w:rPr>
        <w:t xml:space="preserve">Vereinslogo </w:t>
      </w:r>
      <w:r w:rsidR="00E8668A">
        <w:rPr>
          <w:rFonts w:cs="Arial"/>
          <w:b/>
        </w:rPr>
        <w:t>verlost werden</w:t>
      </w:r>
      <w:r w:rsidR="00D72574">
        <w:rPr>
          <w:rFonts w:cs="Arial"/>
          <w:b/>
        </w:rPr>
        <w:t xml:space="preserve">. </w:t>
      </w:r>
    </w:p>
    <w:p w14:paraId="1425B9A4" w14:textId="55237550" w:rsidR="00B718C6" w:rsidRDefault="00FA5601" w:rsidP="002527B8">
      <w:pPr>
        <w:spacing w:after="160"/>
        <w:ind w:right="1"/>
        <w:rPr>
          <w:rFonts w:cs="Arial"/>
        </w:rPr>
      </w:pPr>
      <w:r w:rsidRPr="00FA5601">
        <w:rPr>
          <w:rFonts w:cs="Arial"/>
        </w:rPr>
        <w:t xml:space="preserve">Wer die begehrten Trikots </w:t>
      </w:r>
      <w:r>
        <w:rPr>
          <w:rFonts w:cs="Arial"/>
        </w:rPr>
        <w:t xml:space="preserve">für </w:t>
      </w:r>
      <w:r w:rsidR="00A14894">
        <w:rPr>
          <w:rFonts w:cs="Arial"/>
        </w:rPr>
        <w:t xml:space="preserve">sich und </w:t>
      </w:r>
      <w:r w:rsidR="00A44D8D">
        <w:rPr>
          <w:rFonts w:cs="Arial"/>
        </w:rPr>
        <w:t xml:space="preserve">sein Team </w:t>
      </w:r>
      <w:r>
        <w:rPr>
          <w:rFonts w:cs="Arial"/>
        </w:rPr>
        <w:t>gewinnen</w:t>
      </w:r>
      <w:r w:rsidRPr="00FA5601">
        <w:rPr>
          <w:rFonts w:cs="Arial"/>
        </w:rPr>
        <w:t xml:space="preserve"> möchte – oder einen </w:t>
      </w:r>
      <w:r>
        <w:rPr>
          <w:rFonts w:cs="Arial"/>
        </w:rPr>
        <w:t>von</w:t>
      </w:r>
      <w:r w:rsidRPr="00FA5601">
        <w:rPr>
          <w:rFonts w:cs="Arial"/>
        </w:rPr>
        <w:t xml:space="preserve"> zwei weiteren </w:t>
      </w:r>
      <w:r>
        <w:rPr>
          <w:rFonts w:cs="Arial"/>
        </w:rPr>
        <w:t xml:space="preserve">Hauptgewinnen </w:t>
      </w:r>
      <w:r w:rsidR="00A44D8D">
        <w:rPr>
          <w:rFonts w:cs="Arial"/>
        </w:rPr>
        <w:t xml:space="preserve">wie </w:t>
      </w:r>
      <w:r w:rsidR="005C0DF7">
        <w:rPr>
          <w:rFonts w:cs="Arial"/>
        </w:rPr>
        <w:t>dem</w:t>
      </w:r>
      <w:r w:rsidR="00A44D8D" w:rsidRPr="007E103A">
        <w:rPr>
          <w:rFonts w:cs="Arial"/>
        </w:rPr>
        <w:t xml:space="preserve"> offiziellen Spielball </w:t>
      </w:r>
      <w:r w:rsidR="00317D17">
        <w:rPr>
          <w:rFonts w:cs="Arial"/>
        </w:rPr>
        <w:t xml:space="preserve">des </w:t>
      </w:r>
      <w:r w:rsidR="00317D17" w:rsidRPr="00317D17">
        <w:rPr>
          <w:rFonts w:cs="Arial"/>
        </w:rPr>
        <w:t xml:space="preserve">FIFA </w:t>
      </w:r>
      <w:proofErr w:type="spellStart"/>
      <w:r w:rsidR="00317D17" w:rsidRPr="00317D17">
        <w:rPr>
          <w:rFonts w:cs="Arial"/>
        </w:rPr>
        <w:t>Confederations</w:t>
      </w:r>
      <w:proofErr w:type="spellEnd"/>
      <w:r w:rsidR="00317D17" w:rsidRPr="00317D17">
        <w:rPr>
          <w:rFonts w:cs="Arial"/>
        </w:rPr>
        <w:t xml:space="preserve"> Cup 2017</w:t>
      </w:r>
      <w:r w:rsidR="00317D17">
        <w:rPr>
          <w:rFonts w:cs="Arial"/>
        </w:rPr>
        <w:t xml:space="preserve"> </w:t>
      </w:r>
      <w:r w:rsidR="00A44D8D" w:rsidRPr="007E103A">
        <w:rPr>
          <w:rFonts w:cs="Arial"/>
        </w:rPr>
        <w:t>in Russland</w:t>
      </w:r>
      <w:r w:rsidR="007E103A">
        <w:rPr>
          <w:rFonts w:cs="Arial"/>
        </w:rPr>
        <w:t xml:space="preserve"> </w:t>
      </w:r>
      <w:r>
        <w:rPr>
          <w:rFonts w:cs="Arial"/>
        </w:rPr>
        <w:t>–</w:t>
      </w:r>
      <w:r w:rsidR="00F42DCB">
        <w:rPr>
          <w:rFonts w:cs="Arial"/>
        </w:rPr>
        <w:t>,</w:t>
      </w:r>
      <w:r>
        <w:rPr>
          <w:rFonts w:cs="Arial"/>
        </w:rPr>
        <w:t xml:space="preserve"> macht ein Mannschaftsfoto auf einem Polytan Kunstrasen</w:t>
      </w:r>
      <w:r w:rsidR="007E103A">
        <w:rPr>
          <w:rFonts w:cs="Arial"/>
        </w:rPr>
        <w:t xml:space="preserve"> und </w:t>
      </w:r>
      <w:r w:rsidR="005C0DF7">
        <w:rPr>
          <w:rFonts w:cs="Arial"/>
        </w:rPr>
        <w:t>sendet</w:t>
      </w:r>
      <w:r w:rsidR="007E103A">
        <w:rPr>
          <w:rFonts w:cs="Arial"/>
        </w:rPr>
        <w:t xml:space="preserve"> </w:t>
      </w:r>
      <w:r w:rsidR="009C78C5">
        <w:rPr>
          <w:rFonts w:cs="Arial"/>
        </w:rPr>
        <w:t>es zwischen dem</w:t>
      </w:r>
      <w:r w:rsidR="00B2119F">
        <w:rPr>
          <w:rFonts w:cs="Arial"/>
        </w:rPr>
        <w:t xml:space="preserve"> </w:t>
      </w:r>
      <w:r w:rsidR="00B2119F" w:rsidRPr="00101198">
        <w:rPr>
          <w:rFonts w:cs="Arial"/>
        </w:rPr>
        <w:t xml:space="preserve">1.Oktober </w:t>
      </w:r>
      <w:r w:rsidR="009C78C5">
        <w:rPr>
          <w:rFonts w:cs="Arial"/>
        </w:rPr>
        <w:t xml:space="preserve">und dem </w:t>
      </w:r>
      <w:r w:rsidR="00B2119F" w:rsidRPr="00101198">
        <w:rPr>
          <w:rFonts w:cs="Arial"/>
        </w:rPr>
        <w:t xml:space="preserve">30.November 2017 </w:t>
      </w:r>
      <w:r w:rsidR="007E103A">
        <w:rPr>
          <w:rFonts w:cs="Arial"/>
        </w:rPr>
        <w:t>an</w:t>
      </w:r>
      <w:r w:rsidR="008A7819">
        <w:rPr>
          <w:rFonts w:cs="Arial"/>
        </w:rPr>
        <w:t>:</w:t>
      </w:r>
      <w:r w:rsidR="00876ACD" w:rsidRPr="001B2779">
        <w:rPr>
          <w:rFonts w:ascii="Tahoma" w:hAnsi="Tahoma" w:cs="Tahoma"/>
          <w:szCs w:val="20"/>
        </w:rPr>
        <w:t>10jahre.ligaturf@polytan.com</w:t>
      </w:r>
      <w:r w:rsidR="00A44D8D">
        <w:rPr>
          <w:rFonts w:cs="Arial"/>
        </w:rPr>
        <w:t>.</w:t>
      </w:r>
      <w:r w:rsidR="007E103A">
        <w:rPr>
          <w:rFonts w:cs="Arial"/>
        </w:rPr>
        <w:t xml:space="preserve"> Weitere Details </w:t>
      </w:r>
      <w:r w:rsidR="006570C7">
        <w:rPr>
          <w:rFonts w:cs="Arial"/>
        </w:rPr>
        <w:t>dazu</w:t>
      </w:r>
      <w:r w:rsidR="007E103A">
        <w:rPr>
          <w:rFonts w:cs="Arial"/>
        </w:rPr>
        <w:t xml:space="preserve"> unter</w:t>
      </w:r>
      <w:r w:rsidR="006570C7">
        <w:rPr>
          <w:rFonts w:cs="Arial"/>
        </w:rPr>
        <w:t>:</w:t>
      </w:r>
      <w:r w:rsidR="007E103A">
        <w:rPr>
          <w:rFonts w:cs="Arial"/>
        </w:rPr>
        <w:t xml:space="preserve"> </w:t>
      </w:r>
      <w:hyperlink r:id="rId8" w:history="1">
        <w:r w:rsidR="00B2119F" w:rsidRPr="00101198">
          <w:rPr>
            <w:rFonts w:cs="Arial"/>
          </w:rPr>
          <w:t>www.gewinnspiel.polytan.de</w:t>
        </w:r>
      </w:hyperlink>
      <w:r w:rsidR="00B2119F">
        <w:rPr>
          <w:rFonts w:cs="Arial"/>
        </w:rPr>
        <w:t xml:space="preserve"> </w:t>
      </w:r>
      <w:r w:rsidR="005C0DF7">
        <w:rPr>
          <w:rFonts w:cs="Arial"/>
        </w:rPr>
        <w:t>sowie</w:t>
      </w:r>
      <w:r w:rsidR="00B2119F">
        <w:rPr>
          <w:rFonts w:cs="Arial"/>
        </w:rPr>
        <w:t xml:space="preserve"> auf dem </w:t>
      </w:r>
      <w:r w:rsidR="005C0DF7">
        <w:rPr>
          <w:rFonts w:cs="Arial"/>
        </w:rPr>
        <w:t>Polytan-</w:t>
      </w:r>
      <w:r w:rsidR="00B2119F">
        <w:rPr>
          <w:rFonts w:cs="Arial"/>
        </w:rPr>
        <w:t xml:space="preserve">Messestand </w:t>
      </w:r>
      <w:r w:rsidR="005C0DF7">
        <w:rPr>
          <w:rFonts w:cs="Arial"/>
        </w:rPr>
        <w:t>auf der FSB (</w:t>
      </w:r>
      <w:r w:rsidR="00B2119F" w:rsidRPr="00101198">
        <w:rPr>
          <w:rFonts w:cs="Arial"/>
        </w:rPr>
        <w:t>Halle 10.2</w:t>
      </w:r>
      <w:r w:rsidR="00101198" w:rsidRPr="00101198">
        <w:rPr>
          <w:rFonts w:cs="Arial"/>
        </w:rPr>
        <w:t>,</w:t>
      </w:r>
      <w:r w:rsidR="005970A6">
        <w:rPr>
          <w:rFonts w:cs="Arial"/>
        </w:rPr>
        <w:t xml:space="preserve"> Stand</w:t>
      </w:r>
      <w:r w:rsidR="00B2119F" w:rsidRPr="00101198">
        <w:rPr>
          <w:rFonts w:cs="Arial"/>
        </w:rPr>
        <w:t xml:space="preserve"> C</w:t>
      </w:r>
      <w:r w:rsidR="00101198" w:rsidRPr="00101198">
        <w:rPr>
          <w:rFonts w:cs="Arial"/>
        </w:rPr>
        <w:t>0</w:t>
      </w:r>
      <w:r w:rsidR="00B2119F" w:rsidRPr="00101198">
        <w:rPr>
          <w:rFonts w:cs="Arial"/>
        </w:rPr>
        <w:t>10</w:t>
      </w:r>
      <w:r w:rsidR="005970A6">
        <w:rPr>
          <w:rFonts w:cs="Arial"/>
        </w:rPr>
        <w:t>/</w:t>
      </w:r>
      <w:r w:rsidR="00101198" w:rsidRPr="00101198">
        <w:rPr>
          <w:rFonts w:cs="Arial"/>
        </w:rPr>
        <w:t xml:space="preserve"> </w:t>
      </w:r>
      <w:r w:rsidR="00B2119F" w:rsidRPr="00101198">
        <w:rPr>
          <w:rFonts w:cs="Arial"/>
        </w:rPr>
        <w:t>D011</w:t>
      </w:r>
      <w:r w:rsidR="005C0DF7">
        <w:rPr>
          <w:rFonts w:cs="Arial"/>
        </w:rPr>
        <w:t>)</w:t>
      </w:r>
      <w:r w:rsidR="00B2119F">
        <w:rPr>
          <w:rFonts w:cs="Arial"/>
        </w:rPr>
        <w:t xml:space="preserve">. </w:t>
      </w:r>
    </w:p>
    <w:p w14:paraId="064F7491" w14:textId="77777777" w:rsidR="00101198" w:rsidRPr="00101198" w:rsidRDefault="00101198" w:rsidP="002527B8">
      <w:pPr>
        <w:spacing w:after="160"/>
        <w:ind w:right="1"/>
        <w:rPr>
          <w:rFonts w:cs="Arial"/>
          <w:b/>
        </w:rPr>
      </w:pPr>
      <w:r>
        <w:rPr>
          <w:rFonts w:cs="Arial"/>
          <w:b/>
        </w:rPr>
        <w:t xml:space="preserve">10 Jahre </w:t>
      </w:r>
      <w:r w:rsidRPr="00641792">
        <w:rPr>
          <w:rFonts w:cs="Arial"/>
          <w:b/>
          <w:i/>
        </w:rPr>
        <w:t>LigaTurf RS+</w:t>
      </w:r>
      <w:r>
        <w:rPr>
          <w:rFonts w:cs="Arial"/>
          <w:b/>
        </w:rPr>
        <w:t xml:space="preserve"> </w:t>
      </w:r>
      <w:r w:rsidRPr="00101198">
        <w:rPr>
          <w:rFonts w:cs="Arial"/>
          <w:b/>
        </w:rPr>
        <w:t xml:space="preserve">– eine </w:t>
      </w:r>
      <w:r w:rsidR="00146D01">
        <w:rPr>
          <w:rFonts w:cs="Arial"/>
          <w:b/>
        </w:rPr>
        <w:t xml:space="preserve">außergewöhnliche </w:t>
      </w:r>
      <w:r w:rsidRPr="00101198">
        <w:rPr>
          <w:rFonts w:cs="Arial"/>
          <w:b/>
        </w:rPr>
        <w:t xml:space="preserve">Erfolgsgeschichte </w:t>
      </w:r>
    </w:p>
    <w:p w14:paraId="313783B1" w14:textId="77777777" w:rsidR="00111361" w:rsidRDefault="006570C7" w:rsidP="002800C1">
      <w:pPr>
        <w:spacing w:after="160"/>
        <w:ind w:right="1"/>
        <w:rPr>
          <w:rFonts w:cs="Arial"/>
        </w:rPr>
      </w:pPr>
      <w:r>
        <w:rPr>
          <w:rFonts w:cs="Arial"/>
        </w:rPr>
        <w:t xml:space="preserve">Bereits das Vorgängermodell, der </w:t>
      </w:r>
      <w:r w:rsidRPr="009C78C5">
        <w:rPr>
          <w:rFonts w:cs="Arial"/>
          <w:i/>
        </w:rPr>
        <w:t>LigaTurf</w:t>
      </w:r>
      <w:r>
        <w:rPr>
          <w:rFonts w:cs="Arial"/>
        </w:rPr>
        <w:t>, war in vielen großen europäischen Fußballstadien installiert – darunter das „Stade de Suisse“ in Bern, das „</w:t>
      </w:r>
      <w:r w:rsidRPr="00286647">
        <w:rPr>
          <w:rFonts w:cs="Arial"/>
        </w:rPr>
        <w:t xml:space="preserve">Stade de la </w:t>
      </w:r>
      <w:proofErr w:type="spellStart"/>
      <w:r w:rsidRPr="00286647">
        <w:rPr>
          <w:rFonts w:cs="Arial"/>
        </w:rPr>
        <w:t>Maladière</w:t>
      </w:r>
      <w:proofErr w:type="spellEnd"/>
      <w:r>
        <w:rPr>
          <w:rFonts w:cs="Arial"/>
        </w:rPr>
        <w:t>“</w:t>
      </w:r>
      <w:r w:rsidRPr="00286647">
        <w:rPr>
          <w:rFonts w:cs="Arial"/>
        </w:rPr>
        <w:t xml:space="preserve"> in </w:t>
      </w:r>
      <w:hyperlink r:id="rId9" w:tooltip="Neuenburg NE" w:history="1">
        <w:r w:rsidRPr="00286647">
          <w:rPr>
            <w:rFonts w:cs="Arial"/>
          </w:rPr>
          <w:t>Neuenburg</w:t>
        </w:r>
      </w:hyperlink>
      <w:r>
        <w:rPr>
          <w:rFonts w:cs="Arial"/>
        </w:rPr>
        <w:t xml:space="preserve"> und das </w:t>
      </w:r>
      <w:r w:rsidRPr="00445001">
        <w:rPr>
          <w:rFonts w:cs="Arial"/>
        </w:rPr>
        <w:t>EM-Stadion Wals-</w:t>
      </w:r>
      <w:r w:rsidR="00F42DCB">
        <w:rPr>
          <w:rFonts w:cs="Arial"/>
        </w:rPr>
        <w:br/>
      </w:r>
      <w:proofErr w:type="spellStart"/>
      <w:r w:rsidRPr="00445001">
        <w:rPr>
          <w:rFonts w:cs="Arial"/>
        </w:rPr>
        <w:t>Siezenheim</w:t>
      </w:r>
      <w:proofErr w:type="spellEnd"/>
      <w:r w:rsidRPr="00445001">
        <w:rPr>
          <w:rFonts w:cs="Arial"/>
        </w:rPr>
        <w:t xml:space="preserve"> </w:t>
      </w:r>
      <w:r>
        <w:rPr>
          <w:rFonts w:cs="Arial"/>
        </w:rPr>
        <w:t xml:space="preserve">bei Salzburg. Die hohe Produktqualität bestätigten über 30 Spielfeld-Zertifizierungen mit dem Gütesiegel </w:t>
      </w:r>
      <w:r w:rsidRPr="00AC42FF">
        <w:rPr>
          <w:rFonts w:cs="Arial"/>
        </w:rPr>
        <w:t>FIFA RECOMMENDED 2 Star</w:t>
      </w:r>
      <w:r>
        <w:rPr>
          <w:rFonts w:cs="Arial"/>
        </w:rPr>
        <w:t xml:space="preserve"> (heute: FIFA Quality Pro) – mehr als jedes andere Kunstrasensystem in dieser Zeit. </w:t>
      </w:r>
    </w:p>
    <w:p w14:paraId="39C3ECCD" w14:textId="68938858" w:rsidR="00111361" w:rsidRDefault="00592B2B" w:rsidP="002800C1">
      <w:pPr>
        <w:spacing w:after="160"/>
        <w:ind w:right="1"/>
        <w:rPr>
          <w:rFonts w:cs="Arial"/>
        </w:rPr>
      </w:pPr>
      <w:r>
        <w:rPr>
          <w:rFonts w:cs="Arial"/>
        </w:rPr>
        <w:lastRenderedPageBreak/>
        <w:t xml:space="preserve">Mit der Weiterentwicklung zum </w:t>
      </w:r>
      <w:r w:rsidRPr="00641792">
        <w:rPr>
          <w:rFonts w:cs="Arial"/>
          <w:i/>
        </w:rPr>
        <w:t>LigaTurf RS+</w:t>
      </w:r>
      <w:r>
        <w:rPr>
          <w:rFonts w:cs="Arial"/>
        </w:rPr>
        <w:t xml:space="preserve"> </w:t>
      </w:r>
      <w:r w:rsidR="003D717C">
        <w:rPr>
          <w:rFonts w:cs="Arial"/>
        </w:rPr>
        <w:t xml:space="preserve">gelang es </w:t>
      </w:r>
      <w:r w:rsidR="00641792">
        <w:rPr>
          <w:rFonts w:cs="Arial"/>
        </w:rPr>
        <w:t>dem Sportbodenspezialist</w:t>
      </w:r>
      <w:r w:rsidR="00F42DCB">
        <w:rPr>
          <w:rFonts w:cs="Arial"/>
        </w:rPr>
        <w:t>en</w:t>
      </w:r>
      <w:r w:rsidR="00641792">
        <w:rPr>
          <w:rFonts w:cs="Arial"/>
        </w:rPr>
        <w:t xml:space="preserve"> aus Burgheim</w:t>
      </w:r>
      <w:r>
        <w:rPr>
          <w:rFonts w:cs="Arial"/>
        </w:rPr>
        <w:t xml:space="preserve"> </w:t>
      </w:r>
      <w:r w:rsidR="003D717C">
        <w:rPr>
          <w:rFonts w:cs="Arial"/>
        </w:rPr>
        <w:t xml:space="preserve">im Jahr 2007 </w:t>
      </w:r>
      <w:r w:rsidR="0002310C">
        <w:rPr>
          <w:rFonts w:cs="Arial"/>
        </w:rPr>
        <w:t xml:space="preserve">einen </w:t>
      </w:r>
      <w:r>
        <w:rPr>
          <w:rFonts w:cs="Arial"/>
        </w:rPr>
        <w:t>neue</w:t>
      </w:r>
      <w:r w:rsidR="0002310C">
        <w:rPr>
          <w:rFonts w:cs="Arial"/>
        </w:rPr>
        <w:t xml:space="preserve">n Standard </w:t>
      </w:r>
      <w:r w:rsidR="003D717C">
        <w:rPr>
          <w:rFonts w:cs="Arial"/>
        </w:rPr>
        <w:t xml:space="preserve">zu </w:t>
      </w:r>
      <w:r w:rsidR="00C1558F">
        <w:rPr>
          <w:rFonts w:cs="Arial"/>
        </w:rPr>
        <w:t>setzen</w:t>
      </w:r>
      <w:r w:rsidR="00641792">
        <w:rPr>
          <w:rFonts w:cs="Arial"/>
        </w:rPr>
        <w:t>. Der</w:t>
      </w:r>
      <w:r w:rsidR="002800C1">
        <w:rPr>
          <w:rFonts w:cs="Arial"/>
        </w:rPr>
        <w:t xml:space="preserve"> Kunstrasen </w:t>
      </w:r>
      <w:r w:rsidR="00B718C6">
        <w:rPr>
          <w:rFonts w:cs="Arial"/>
        </w:rPr>
        <w:t xml:space="preserve">etablierte sich </w:t>
      </w:r>
      <w:r w:rsidR="009C78C5">
        <w:rPr>
          <w:rFonts w:cs="Arial"/>
        </w:rPr>
        <w:t xml:space="preserve">weltweit </w:t>
      </w:r>
      <w:r w:rsidR="002800C1">
        <w:rPr>
          <w:rFonts w:cs="Arial"/>
        </w:rPr>
        <w:t xml:space="preserve">als optimaler </w:t>
      </w:r>
      <w:proofErr w:type="spellStart"/>
      <w:r w:rsidR="002800C1">
        <w:rPr>
          <w:rFonts w:cs="Arial"/>
        </w:rPr>
        <w:t>Spielbelag</w:t>
      </w:r>
      <w:proofErr w:type="spellEnd"/>
      <w:r w:rsidR="002800C1">
        <w:rPr>
          <w:rFonts w:cs="Arial"/>
        </w:rPr>
        <w:t xml:space="preserve"> für Fußball, Rugby und American Football in Stadien, Trainingsanlagen und Sportschulen – sowohl bei Profis als auch bei Amateuren. Den größten Erfolg verbuchte </w:t>
      </w:r>
      <w:r w:rsidR="00641792">
        <w:rPr>
          <w:rFonts w:cs="Arial"/>
        </w:rPr>
        <w:t>das System</w:t>
      </w:r>
      <w:r w:rsidR="002800C1">
        <w:rPr>
          <w:rFonts w:cs="Arial"/>
        </w:rPr>
        <w:t xml:space="preserve"> jedoch beim Fußball: Nicht nur die französischen Profivereine FC Lorient und ASNL Nancy spielen in ihren Stadien darauf, sondern auch deutsche Profivereine wie der FC Bayern München, </w:t>
      </w:r>
      <w:r w:rsidR="002800C1">
        <w:t xml:space="preserve">Bayer 04 </w:t>
      </w:r>
      <w:r w:rsidR="00F42DCB">
        <w:br/>
      </w:r>
      <w:r w:rsidR="002800C1">
        <w:t xml:space="preserve">Leverkusen und FC Schalke 04 setzen in ihren </w:t>
      </w:r>
      <w:r w:rsidR="008A7819">
        <w:t xml:space="preserve">Nachwuchs- und </w:t>
      </w:r>
      <w:r w:rsidR="002800C1">
        <w:t xml:space="preserve">Leistungszentren auf dieses Kunstrasensystem. </w:t>
      </w:r>
      <w:r w:rsidR="00111361">
        <w:t xml:space="preserve">Dazu wurde für die FIFA Frauen-Weltmeisterschaft </w:t>
      </w:r>
      <w:r w:rsidR="009C78C5">
        <w:t xml:space="preserve">2015 </w:t>
      </w:r>
      <w:r w:rsidR="004D2988">
        <w:t>der Fußballrasen</w:t>
      </w:r>
      <w:r w:rsidR="00111361">
        <w:t xml:space="preserve"> im Final</w:t>
      </w:r>
      <w:r w:rsidR="009C78C5">
        <w:t xml:space="preserve">stadion im kanadischen </w:t>
      </w:r>
      <w:r w:rsidR="00111361">
        <w:t xml:space="preserve">Vancouver installiert. </w:t>
      </w:r>
      <w:r w:rsidR="009C78C5">
        <w:t>Ferner zählen zu den</w:t>
      </w:r>
      <w:r w:rsidR="00B966C0">
        <w:t xml:space="preserve"> internationalen Referenzen das </w:t>
      </w:r>
      <w:r w:rsidR="009C78C5">
        <w:t>„</w:t>
      </w:r>
      <w:proofErr w:type="spellStart"/>
      <w:r w:rsidR="00B966C0">
        <w:t>Teslim</w:t>
      </w:r>
      <w:proofErr w:type="spellEnd"/>
      <w:r w:rsidR="00B966C0">
        <w:t xml:space="preserve"> </w:t>
      </w:r>
      <w:proofErr w:type="spellStart"/>
      <w:r w:rsidR="00B966C0" w:rsidRPr="00B966C0">
        <w:rPr>
          <w:rFonts w:cs="Arial"/>
        </w:rPr>
        <w:t>Balogun</w:t>
      </w:r>
      <w:proofErr w:type="spellEnd"/>
      <w:r w:rsidR="00B966C0" w:rsidRPr="00B966C0">
        <w:rPr>
          <w:rFonts w:cs="Arial"/>
        </w:rPr>
        <w:t xml:space="preserve"> Stadion</w:t>
      </w:r>
      <w:r w:rsidR="009C78C5">
        <w:rPr>
          <w:rFonts w:cs="Arial"/>
        </w:rPr>
        <w:t>“</w:t>
      </w:r>
      <w:r w:rsidR="00B966C0" w:rsidRPr="00B966C0">
        <w:rPr>
          <w:rFonts w:cs="Arial"/>
        </w:rPr>
        <w:t xml:space="preserve"> in </w:t>
      </w:r>
      <w:hyperlink r:id="rId10" w:tooltip="Nigeria" w:history="1">
        <w:r w:rsidR="00B966C0" w:rsidRPr="00B966C0">
          <w:rPr>
            <w:rFonts w:cs="Arial"/>
          </w:rPr>
          <w:t>Nigeria</w:t>
        </w:r>
      </w:hyperlink>
      <w:r w:rsidR="00B966C0" w:rsidRPr="00B966C0">
        <w:rPr>
          <w:rFonts w:cs="Arial"/>
        </w:rPr>
        <w:t xml:space="preserve">, das </w:t>
      </w:r>
      <w:r w:rsidR="009C78C5">
        <w:rPr>
          <w:rFonts w:cs="Arial"/>
        </w:rPr>
        <w:t>„</w:t>
      </w:r>
      <w:proofErr w:type="spellStart"/>
      <w:r w:rsidR="00B966C0" w:rsidRPr="00B966C0">
        <w:rPr>
          <w:rFonts w:cs="Arial"/>
        </w:rPr>
        <w:t>Estadio</w:t>
      </w:r>
      <w:proofErr w:type="spellEnd"/>
      <w:r w:rsidR="00B966C0" w:rsidRPr="00B966C0">
        <w:rPr>
          <w:rFonts w:cs="Arial"/>
        </w:rPr>
        <w:t xml:space="preserve"> </w:t>
      </w:r>
      <w:proofErr w:type="spellStart"/>
      <w:r w:rsidR="00B966C0" w:rsidRPr="00B966C0">
        <w:rPr>
          <w:rFonts w:cs="Arial"/>
        </w:rPr>
        <w:t>Bicentenario</w:t>
      </w:r>
      <w:proofErr w:type="spellEnd"/>
      <w:r w:rsidR="00B966C0" w:rsidRPr="00B966C0">
        <w:rPr>
          <w:rFonts w:cs="Arial"/>
        </w:rPr>
        <w:t xml:space="preserve"> </w:t>
      </w:r>
      <w:proofErr w:type="spellStart"/>
      <w:r w:rsidR="00B966C0" w:rsidRPr="00B966C0">
        <w:rPr>
          <w:rFonts w:cs="Arial"/>
        </w:rPr>
        <w:t>Municipal</w:t>
      </w:r>
      <w:proofErr w:type="spellEnd"/>
      <w:r w:rsidR="00B966C0" w:rsidRPr="00B966C0">
        <w:rPr>
          <w:rFonts w:cs="Arial"/>
        </w:rPr>
        <w:t xml:space="preserve"> de La Florida</w:t>
      </w:r>
      <w:r w:rsidR="009C78C5">
        <w:rPr>
          <w:rFonts w:cs="Arial"/>
        </w:rPr>
        <w:t>“</w:t>
      </w:r>
      <w:r w:rsidR="00111361">
        <w:rPr>
          <w:rFonts w:cs="Arial"/>
        </w:rPr>
        <w:t xml:space="preserve"> in Chile sowie </w:t>
      </w:r>
      <w:r w:rsidR="00B966C0" w:rsidRPr="00111361">
        <w:rPr>
          <w:rFonts w:cs="Arial"/>
        </w:rPr>
        <w:t>die Fußballakademie</w:t>
      </w:r>
      <w:r w:rsidR="00111361" w:rsidRPr="00111361">
        <w:rPr>
          <w:rFonts w:cs="Arial"/>
        </w:rPr>
        <w:t>n</w:t>
      </w:r>
      <w:r w:rsidR="00111361">
        <w:rPr>
          <w:rFonts w:cs="Arial"/>
        </w:rPr>
        <w:t xml:space="preserve"> des FC Liverpool</w:t>
      </w:r>
      <w:r w:rsidR="00111361" w:rsidRPr="00111361">
        <w:rPr>
          <w:rFonts w:cs="Arial"/>
        </w:rPr>
        <w:t xml:space="preserve"> und des GNK </w:t>
      </w:r>
      <w:proofErr w:type="spellStart"/>
      <w:r w:rsidR="00111361" w:rsidRPr="00111361">
        <w:rPr>
          <w:rFonts w:cs="Arial"/>
        </w:rPr>
        <w:t>Dinamo</w:t>
      </w:r>
      <w:proofErr w:type="spellEnd"/>
      <w:r w:rsidR="00111361" w:rsidRPr="00111361">
        <w:rPr>
          <w:rFonts w:cs="Arial"/>
        </w:rPr>
        <w:t xml:space="preserve"> Zagreb</w:t>
      </w:r>
      <w:r w:rsidR="00F42DCB">
        <w:rPr>
          <w:rFonts w:cs="Arial"/>
        </w:rPr>
        <w:t>, u</w:t>
      </w:r>
      <w:r w:rsidR="00111361">
        <w:rPr>
          <w:rFonts w:cs="Arial"/>
        </w:rPr>
        <w:t xml:space="preserve">m nur einige zu nennen. </w:t>
      </w:r>
    </w:p>
    <w:p w14:paraId="2C604399" w14:textId="7EE297B8" w:rsidR="002800C1" w:rsidRDefault="002800C1" w:rsidP="002800C1">
      <w:pPr>
        <w:spacing w:after="160"/>
        <w:ind w:right="1"/>
        <w:rPr>
          <w:rFonts w:cs="Arial"/>
        </w:rPr>
      </w:pPr>
      <w:r>
        <w:rPr>
          <w:rFonts w:cs="Arial"/>
        </w:rPr>
        <w:t xml:space="preserve">Mit zu den ersten </w:t>
      </w:r>
      <w:r w:rsidRPr="00146D01">
        <w:rPr>
          <w:rFonts w:cs="Arial"/>
          <w:i/>
        </w:rPr>
        <w:t>LigaTurf RS+-</w:t>
      </w:r>
      <w:r>
        <w:rPr>
          <w:rFonts w:cs="Arial"/>
        </w:rPr>
        <w:t>Spielfeldern gehört der 2008 installierte Stadionrasen der Gemeinde Kaufering. Dieser erhielt im August 2016 zum achten Ma</w:t>
      </w:r>
      <w:r w:rsidR="00F42DCB">
        <w:rPr>
          <w:rFonts w:cs="Arial"/>
        </w:rPr>
        <w:t>l in Folge das FIFA Quality Pro-</w:t>
      </w:r>
      <w:r>
        <w:rPr>
          <w:rFonts w:cs="Arial"/>
        </w:rPr>
        <w:t xml:space="preserve">Gütesiegel und ist damit der weltweit am häufigsten zertifizierte Kunstrasen in dieser Kategorie. </w:t>
      </w:r>
    </w:p>
    <w:p w14:paraId="040E173B" w14:textId="77777777" w:rsidR="00781D6C" w:rsidRPr="00781D6C" w:rsidRDefault="00781D6C" w:rsidP="002527B8">
      <w:pPr>
        <w:spacing w:after="160"/>
        <w:ind w:right="1"/>
        <w:rPr>
          <w:rFonts w:cs="Arial"/>
          <w:b/>
        </w:rPr>
      </w:pPr>
      <w:r w:rsidRPr="00781D6C">
        <w:rPr>
          <w:rFonts w:cs="Arial"/>
          <w:b/>
        </w:rPr>
        <w:t>Das Polytan ACS System</w:t>
      </w:r>
      <w:r>
        <w:rPr>
          <w:rFonts w:cs="Arial"/>
          <w:b/>
        </w:rPr>
        <w:t xml:space="preserve"> – dauerhaft elastisch</w:t>
      </w:r>
    </w:p>
    <w:p w14:paraId="2B9DF353" w14:textId="77777777" w:rsidR="00E90360" w:rsidRDefault="00620BB7" w:rsidP="002527B8">
      <w:pPr>
        <w:spacing w:after="160"/>
        <w:ind w:right="1"/>
        <w:rPr>
          <w:rFonts w:cs="Arial"/>
        </w:rPr>
      </w:pPr>
      <w:r>
        <w:t xml:space="preserve">Der </w:t>
      </w:r>
      <w:r w:rsidR="003D717C">
        <w:t xml:space="preserve">grundlegende </w:t>
      </w:r>
      <w:r w:rsidR="000A0912">
        <w:t>Systema</w:t>
      </w:r>
      <w:r>
        <w:t xml:space="preserve">ufbau des </w:t>
      </w:r>
      <w:r w:rsidR="003D717C" w:rsidRPr="00146D01">
        <w:rPr>
          <w:i/>
        </w:rPr>
        <w:t>LigaTurf RS+</w:t>
      </w:r>
      <w:r>
        <w:t xml:space="preserve"> ist </w:t>
      </w:r>
      <w:r w:rsidR="003D717C">
        <w:t xml:space="preserve">immer gleich: </w:t>
      </w:r>
      <w:r w:rsidR="00991EFF">
        <w:rPr>
          <w:rFonts w:cs="Arial"/>
        </w:rPr>
        <w:t>Eine kompakte</w:t>
      </w:r>
      <w:r w:rsidR="0010193B">
        <w:rPr>
          <w:rFonts w:cs="Arial"/>
        </w:rPr>
        <w:t>,</w:t>
      </w:r>
      <w:r w:rsidR="00991EFF">
        <w:rPr>
          <w:rFonts w:cs="Arial"/>
        </w:rPr>
        <w:t xml:space="preserve"> </w:t>
      </w:r>
      <w:r w:rsidR="004B5F57">
        <w:rPr>
          <w:rFonts w:cs="Arial"/>
        </w:rPr>
        <w:t>im in</w:t>
      </w:r>
      <w:r w:rsidR="003D717C">
        <w:rPr>
          <w:rFonts w:cs="Arial"/>
        </w:rPr>
        <w:t xml:space="preserve"> </w:t>
      </w:r>
      <w:r w:rsidR="004B5F57">
        <w:rPr>
          <w:rFonts w:cs="Arial"/>
        </w:rPr>
        <w:t>situ-</w:t>
      </w:r>
      <w:r w:rsidR="0010193B">
        <w:rPr>
          <w:rFonts w:cs="Arial"/>
        </w:rPr>
        <w:t>Einbauv</w:t>
      </w:r>
      <w:r w:rsidR="004B5F57">
        <w:rPr>
          <w:rFonts w:cs="Arial"/>
        </w:rPr>
        <w:t>erfahren installierte</w:t>
      </w:r>
      <w:r w:rsidR="008B1BA2">
        <w:rPr>
          <w:rFonts w:cs="Arial"/>
        </w:rPr>
        <w:t xml:space="preserve"> elastische</w:t>
      </w:r>
      <w:r w:rsidR="004B5F57">
        <w:rPr>
          <w:rFonts w:cs="Arial"/>
        </w:rPr>
        <w:t xml:space="preserve"> </w:t>
      </w:r>
      <w:r w:rsidR="00991EFF">
        <w:rPr>
          <w:rFonts w:cs="Arial"/>
        </w:rPr>
        <w:t xml:space="preserve">Schicht sorgt für eine </w:t>
      </w:r>
      <w:r w:rsidR="008B1BA2">
        <w:rPr>
          <w:rFonts w:cs="Arial"/>
        </w:rPr>
        <w:t xml:space="preserve">über viele Jahre </w:t>
      </w:r>
      <w:r w:rsidR="00991EFF">
        <w:rPr>
          <w:rFonts w:cs="Arial"/>
        </w:rPr>
        <w:t xml:space="preserve">gleichbleibend </w:t>
      </w:r>
      <w:r w:rsidR="008B1BA2">
        <w:rPr>
          <w:rFonts w:cs="Arial"/>
        </w:rPr>
        <w:t>gute Dämpfung des Bodens</w:t>
      </w:r>
      <w:r w:rsidR="00991EFF">
        <w:rPr>
          <w:rFonts w:cs="Arial"/>
        </w:rPr>
        <w:t xml:space="preserve">. </w:t>
      </w:r>
      <w:r w:rsidR="008B1BA2">
        <w:rPr>
          <w:rFonts w:cs="Arial"/>
        </w:rPr>
        <w:t>Darauf befindet sich der mit Quarzsand und Granulat verfüllt</w:t>
      </w:r>
      <w:r w:rsidR="00F806D8">
        <w:rPr>
          <w:rFonts w:cs="Arial"/>
        </w:rPr>
        <w:t>e</w:t>
      </w:r>
      <w:r w:rsidR="008B1BA2">
        <w:rPr>
          <w:rFonts w:cs="Arial"/>
        </w:rPr>
        <w:t xml:space="preserve"> Kunstrasen. </w:t>
      </w:r>
      <w:r w:rsidR="000A0912">
        <w:rPr>
          <w:rFonts w:cs="Arial"/>
        </w:rPr>
        <w:t xml:space="preserve">Abhängig von den jeweiligen Anforderungen an das Spielfeld variieren jedoch die Polhöhe der Fasern, die Dichte der Rasenhalme und die Art des Einstreugranulats. </w:t>
      </w:r>
      <w:r w:rsidR="00971602">
        <w:rPr>
          <w:rFonts w:cs="Arial"/>
        </w:rPr>
        <w:t xml:space="preserve">Die </w:t>
      </w:r>
      <w:r w:rsidR="008B1BA2">
        <w:rPr>
          <w:rFonts w:cs="Arial"/>
        </w:rPr>
        <w:t>Kunstrasen-Filamente</w:t>
      </w:r>
      <w:r w:rsidR="00971602">
        <w:rPr>
          <w:rFonts w:cs="Arial"/>
        </w:rPr>
        <w:t xml:space="preserve"> sind wie bei Naturrasen</w:t>
      </w:r>
      <w:r w:rsidR="008B1BA2">
        <w:rPr>
          <w:rFonts w:cs="Arial"/>
        </w:rPr>
        <w:t>halmen</w:t>
      </w:r>
      <w:r w:rsidR="00971602">
        <w:rPr>
          <w:rFonts w:cs="Arial"/>
        </w:rPr>
        <w:t xml:space="preserve"> glatt und </w:t>
      </w:r>
      <w:r w:rsidR="00F26F0A">
        <w:rPr>
          <w:rFonts w:cs="Arial"/>
        </w:rPr>
        <w:t>circa</w:t>
      </w:r>
      <w:r w:rsidR="00971602">
        <w:rPr>
          <w:rFonts w:cs="Arial"/>
        </w:rPr>
        <w:t xml:space="preserve"> 360 </w:t>
      </w:r>
      <w:r w:rsidR="00971602" w:rsidRPr="0010193B">
        <w:rPr>
          <w:rFonts w:cs="Arial"/>
        </w:rPr>
        <w:t>µm</w:t>
      </w:r>
      <w:r w:rsidR="00971602">
        <w:rPr>
          <w:rFonts w:cs="Arial"/>
        </w:rPr>
        <w:t xml:space="preserve"> dick.</w:t>
      </w:r>
      <w:r w:rsidR="00B1505D">
        <w:rPr>
          <w:rFonts w:cs="Arial"/>
        </w:rPr>
        <w:t xml:space="preserve"> </w:t>
      </w:r>
      <w:r w:rsidR="00D15E04">
        <w:rPr>
          <w:rFonts w:cs="Arial"/>
        </w:rPr>
        <w:t>Die</w:t>
      </w:r>
      <w:r w:rsidR="008B0C86">
        <w:rPr>
          <w:rFonts w:cs="Arial"/>
        </w:rPr>
        <w:t>se</w:t>
      </w:r>
      <w:r w:rsidR="00D15E04">
        <w:rPr>
          <w:rFonts w:cs="Arial"/>
        </w:rPr>
        <w:t xml:space="preserve"> </w:t>
      </w:r>
      <w:r w:rsidR="00B1505D">
        <w:rPr>
          <w:rFonts w:cs="Arial"/>
        </w:rPr>
        <w:t>Halm</w:t>
      </w:r>
      <w:r w:rsidR="00D15E04">
        <w:rPr>
          <w:rFonts w:cs="Arial"/>
        </w:rPr>
        <w:t>dicke</w:t>
      </w:r>
      <w:r w:rsidR="00B1505D">
        <w:rPr>
          <w:rFonts w:cs="Arial"/>
        </w:rPr>
        <w:t xml:space="preserve"> </w:t>
      </w:r>
      <w:r w:rsidR="00751E58">
        <w:rPr>
          <w:rFonts w:cs="Arial"/>
        </w:rPr>
        <w:t>hat neben de</w:t>
      </w:r>
      <w:r w:rsidR="00F806D8">
        <w:rPr>
          <w:rFonts w:cs="Arial"/>
        </w:rPr>
        <w:t>r</w:t>
      </w:r>
      <w:r w:rsidR="00751E58">
        <w:rPr>
          <w:rFonts w:cs="Arial"/>
        </w:rPr>
        <w:t xml:space="preserve"> </w:t>
      </w:r>
      <w:r w:rsidR="000A0912">
        <w:rPr>
          <w:rFonts w:cs="Arial"/>
        </w:rPr>
        <w:t>N</w:t>
      </w:r>
      <w:r w:rsidR="00751E58">
        <w:rPr>
          <w:rFonts w:cs="Arial"/>
        </w:rPr>
        <w:t>atur</w:t>
      </w:r>
      <w:r w:rsidR="000A0912">
        <w:rPr>
          <w:rFonts w:cs="Arial"/>
        </w:rPr>
        <w:t>rasen</w:t>
      </w:r>
      <w:r w:rsidR="00F806D8">
        <w:rPr>
          <w:rFonts w:cs="Arial"/>
        </w:rPr>
        <w:t>optik</w:t>
      </w:r>
      <w:r w:rsidR="000A0912">
        <w:rPr>
          <w:rFonts w:cs="Arial"/>
        </w:rPr>
        <w:t xml:space="preserve"> </w:t>
      </w:r>
      <w:r w:rsidR="00751E58">
        <w:rPr>
          <w:rFonts w:cs="Arial"/>
        </w:rPr>
        <w:t>einen weiteren</w:t>
      </w:r>
      <w:r w:rsidR="008B0C86">
        <w:rPr>
          <w:rFonts w:cs="Arial"/>
        </w:rPr>
        <w:t xml:space="preserve"> </w:t>
      </w:r>
      <w:r w:rsidR="00D15E04">
        <w:rPr>
          <w:rFonts w:cs="Arial"/>
        </w:rPr>
        <w:t>Vorteil</w:t>
      </w:r>
      <w:r w:rsidR="00B1505D">
        <w:rPr>
          <w:rFonts w:cs="Arial"/>
        </w:rPr>
        <w:t xml:space="preserve">: </w:t>
      </w:r>
      <w:r w:rsidR="00523517">
        <w:rPr>
          <w:rFonts w:cs="Arial"/>
        </w:rPr>
        <w:t>e</w:t>
      </w:r>
      <w:r w:rsidR="00E90360">
        <w:rPr>
          <w:rFonts w:cs="Arial"/>
        </w:rPr>
        <w:t>in optimales Rückstellvermögen mit angenehmer Haptik. W</w:t>
      </w:r>
      <w:r w:rsidR="00C83610">
        <w:rPr>
          <w:rFonts w:cs="Arial"/>
        </w:rPr>
        <w:t xml:space="preserve">ären </w:t>
      </w:r>
      <w:r w:rsidR="00751E58">
        <w:rPr>
          <w:rFonts w:cs="Arial"/>
        </w:rPr>
        <w:t>die Filamente</w:t>
      </w:r>
      <w:r w:rsidR="008B0C86">
        <w:rPr>
          <w:rFonts w:cs="Arial"/>
        </w:rPr>
        <w:t xml:space="preserve"> dicker,</w:t>
      </w:r>
      <w:r w:rsidR="00D15E04">
        <w:rPr>
          <w:rFonts w:cs="Arial"/>
        </w:rPr>
        <w:t xml:space="preserve"> w</w:t>
      </w:r>
      <w:r w:rsidR="00C83610">
        <w:rPr>
          <w:rFonts w:cs="Arial"/>
        </w:rPr>
        <w:t>ürden</w:t>
      </w:r>
      <w:r w:rsidR="008B0C86">
        <w:rPr>
          <w:rFonts w:cs="Arial"/>
        </w:rPr>
        <w:t xml:space="preserve"> sie</w:t>
      </w:r>
      <w:r w:rsidR="00D15E04">
        <w:rPr>
          <w:rFonts w:cs="Arial"/>
        </w:rPr>
        <w:t xml:space="preserve"> </w:t>
      </w:r>
      <w:r w:rsidR="008B0C86">
        <w:rPr>
          <w:rFonts w:cs="Arial"/>
        </w:rPr>
        <w:t>rasch</w:t>
      </w:r>
      <w:r w:rsidR="00D15E04">
        <w:rPr>
          <w:rFonts w:cs="Arial"/>
        </w:rPr>
        <w:t xml:space="preserve"> als zu </w:t>
      </w:r>
      <w:r w:rsidR="00B1505D">
        <w:rPr>
          <w:rFonts w:cs="Arial"/>
        </w:rPr>
        <w:t>„stachelig“</w:t>
      </w:r>
      <w:r w:rsidR="00D15E04">
        <w:rPr>
          <w:rFonts w:cs="Arial"/>
        </w:rPr>
        <w:t xml:space="preserve"> </w:t>
      </w:r>
      <w:r w:rsidR="008B1BA2">
        <w:rPr>
          <w:rFonts w:cs="Arial"/>
        </w:rPr>
        <w:t xml:space="preserve">von den Sportlern </w:t>
      </w:r>
      <w:r w:rsidR="00D15E04">
        <w:rPr>
          <w:rFonts w:cs="Arial"/>
        </w:rPr>
        <w:t>empfunden</w:t>
      </w:r>
      <w:r w:rsidR="00751E58">
        <w:rPr>
          <w:rFonts w:cs="Arial"/>
        </w:rPr>
        <w:t>.</w:t>
      </w:r>
      <w:r w:rsidR="00B1505D">
        <w:rPr>
          <w:rFonts w:cs="Arial"/>
        </w:rPr>
        <w:t xml:space="preserve"> </w:t>
      </w:r>
      <w:r w:rsidR="00C83610">
        <w:rPr>
          <w:rFonts w:cs="Arial"/>
        </w:rPr>
        <w:t>Wären</w:t>
      </w:r>
      <w:r w:rsidR="008B0C86">
        <w:rPr>
          <w:rFonts w:cs="Arial"/>
        </w:rPr>
        <w:t xml:space="preserve"> sie dünner</w:t>
      </w:r>
      <w:r w:rsidR="008B1BA2">
        <w:rPr>
          <w:rFonts w:cs="Arial"/>
        </w:rPr>
        <w:t>,</w:t>
      </w:r>
      <w:r w:rsidR="008B0C86">
        <w:rPr>
          <w:rFonts w:cs="Arial"/>
        </w:rPr>
        <w:t xml:space="preserve"> leg</w:t>
      </w:r>
      <w:r w:rsidR="00C83610">
        <w:rPr>
          <w:rFonts w:cs="Arial"/>
        </w:rPr>
        <w:t>t</w:t>
      </w:r>
      <w:r w:rsidR="008B0C86">
        <w:rPr>
          <w:rFonts w:cs="Arial"/>
        </w:rPr>
        <w:t xml:space="preserve">en sie sich zu schnell </w:t>
      </w:r>
      <w:r w:rsidR="00523517">
        <w:rPr>
          <w:rFonts w:cs="Arial"/>
        </w:rPr>
        <w:t>flach</w:t>
      </w:r>
      <w:r w:rsidR="008B0C86">
        <w:rPr>
          <w:rFonts w:cs="Arial"/>
        </w:rPr>
        <w:t>.</w:t>
      </w:r>
      <w:bookmarkStart w:id="0" w:name="_GoBack"/>
      <w:bookmarkEnd w:id="0"/>
    </w:p>
    <w:p w14:paraId="658C762A" w14:textId="77777777" w:rsidR="000A0912" w:rsidRPr="000A0912" w:rsidRDefault="00945152" w:rsidP="002527B8">
      <w:pPr>
        <w:spacing w:after="160"/>
        <w:ind w:right="1"/>
        <w:rPr>
          <w:rFonts w:cs="Arial"/>
          <w:b/>
        </w:rPr>
      </w:pPr>
      <w:r>
        <w:rPr>
          <w:rFonts w:cs="Arial"/>
          <w:b/>
        </w:rPr>
        <w:t>Innov</w:t>
      </w:r>
      <w:r w:rsidR="009E5511">
        <w:rPr>
          <w:rFonts w:cs="Arial"/>
          <w:b/>
        </w:rPr>
        <w:t>ativ</w:t>
      </w:r>
      <w:r w:rsidR="000A0912" w:rsidRPr="000A0912">
        <w:rPr>
          <w:rFonts w:cs="Arial"/>
          <w:b/>
        </w:rPr>
        <w:t xml:space="preserve"> – der </w:t>
      </w:r>
      <w:proofErr w:type="spellStart"/>
      <w:r w:rsidR="000A0912" w:rsidRPr="000A0912">
        <w:rPr>
          <w:rFonts w:cs="Arial"/>
          <w:b/>
        </w:rPr>
        <w:t>rhombusförige</w:t>
      </w:r>
      <w:proofErr w:type="spellEnd"/>
      <w:r w:rsidR="000A0912" w:rsidRPr="000A0912">
        <w:rPr>
          <w:rFonts w:cs="Arial"/>
          <w:b/>
        </w:rPr>
        <w:t xml:space="preserve"> Faserquerschnitt</w:t>
      </w:r>
    </w:p>
    <w:p w14:paraId="589E203E" w14:textId="0D100990" w:rsidR="002527B8" w:rsidRDefault="00012414" w:rsidP="002527B8">
      <w:pPr>
        <w:spacing w:after="160"/>
        <w:ind w:right="1"/>
        <w:rPr>
          <w:rFonts w:cs="Arial"/>
        </w:rPr>
      </w:pPr>
      <w:r>
        <w:rPr>
          <w:rFonts w:cs="Arial"/>
        </w:rPr>
        <w:lastRenderedPageBreak/>
        <w:t xml:space="preserve">Erstmalig </w:t>
      </w:r>
      <w:r w:rsidR="00BA61F1">
        <w:rPr>
          <w:rFonts w:cs="Arial"/>
        </w:rPr>
        <w:t>erhielten die Fasern</w:t>
      </w:r>
      <w:r w:rsidR="00B2376A">
        <w:rPr>
          <w:rFonts w:cs="Arial"/>
        </w:rPr>
        <w:t xml:space="preserve"> </w:t>
      </w:r>
      <w:r>
        <w:rPr>
          <w:rFonts w:cs="Arial"/>
        </w:rPr>
        <w:t xml:space="preserve">beim </w:t>
      </w:r>
      <w:r w:rsidRPr="00F806D8">
        <w:rPr>
          <w:rFonts w:cs="Arial"/>
          <w:i/>
        </w:rPr>
        <w:t>LigaTurf RS+</w:t>
      </w:r>
      <w:r>
        <w:rPr>
          <w:rFonts w:cs="Arial"/>
        </w:rPr>
        <w:t xml:space="preserve"> ein</w:t>
      </w:r>
      <w:r w:rsidR="00BA61F1">
        <w:rPr>
          <w:rFonts w:cs="Arial"/>
        </w:rPr>
        <w:t>en</w:t>
      </w:r>
      <w:r>
        <w:rPr>
          <w:rFonts w:cs="Arial"/>
        </w:rPr>
        <w:t xml:space="preserve"> </w:t>
      </w:r>
      <w:proofErr w:type="spellStart"/>
      <w:r w:rsidR="00C23078">
        <w:rPr>
          <w:rFonts w:cs="Arial"/>
        </w:rPr>
        <w:t>rhombus</w:t>
      </w:r>
      <w:r w:rsidR="003E48F9">
        <w:rPr>
          <w:rFonts w:cs="Arial"/>
        </w:rPr>
        <w:t>förmigen</w:t>
      </w:r>
      <w:proofErr w:type="spellEnd"/>
      <w:r w:rsidR="00BA61F1">
        <w:rPr>
          <w:rFonts w:cs="Arial"/>
        </w:rPr>
        <w:t xml:space="preserve"> </w:t>
      </w:r>
      <w:r w:rsidR="004B5F57">
        <w:rPr>
          <w:rFonts w:cs="Arial"/>
        </w:rPr>
        <w:t>Querschnitt</w:t>
      </w:r>
      <w:r w:rsidR="009F3553">
        <w:rPr>
          <w:rFonts w:cs="Arial"/>
        </w:rPr>
        <w:t>.</w:t>
      </w:r>
      <w:r w:rsidR="00C23078">
        <w:rPr>
          <w:rFonts w:cs="Arial"/>
        </w:rPr>
        <w:t xml:space="preserve"> </w:t>
      </w:r>
      <w:r w:rsidR="009F3553">
        <w:rPr>
          <w:rFonts w:cs="Arial"/>
        </w:rPr>
        <w:t>D</w:t>
      </w:r>
      <w:r w:rsidR="003E48F9">
        <w:rPr>
          <w:rFonts w:cs="Arial"/>
        </w:rPr>
        <w:t xml:space="preserve">ie damit </w:t>
      </w:r>
      <w:r w:rsidR="009F3553">
        <w:rPr>
          <w:rFonts w:cs="Arial"/>
        </w:rPr>
        <w:t>einhergehende</w:t>
      </w:r>
      <w:r w:rsidR="003E48F9">
        <w:rPr>
          <w:rFonts w:cs="Arial"/>
        </w:rPr>
        <w:t xml:space="preserve">, </w:t>
      </w:r>
      <w:r w:rsidR="00B2376A">
        <w:rPr>
          <w:rFonts w:cs="Arial"/>
        </w:rPr>
        <w:t>gleichmäßig</w:t>
      </w:r>
      <w:r w:rsidR="00A2307E">
        <w:rPr>
          <w:rFonts w:cs="Arial"/>
        </w:rPr>
        <w:t xml:space="preserve"> verteilte</w:t>
      </w:r>
      <w:r w:rsidR="003E48F9">
        <w:rPr>
          <w:rFonts w:cs="Arial"/>
        </w:rPr>
        <w:t xml:space="preserve"> Materialdicke</w:t>
      </w:r>
      <w:r w:rsidR="00B2376A">
        <w:rPr>
          <w:rFonts w:cs="Arial"/>
        </w:rPr>
        <w:t xml:space="preserve"> </w:t>
      </w:r>
      <w:r w:rsidR="003E48F9">
        <w:rPr>
          <w:rFonts w:cs="Arial"/>
        </w:rPr>
        <w:t>sorgt für</w:t>
      </w:r>
      <w:r w:rsidR="00B2376A">
        <w:rPr>
          <w:rFonts w:cs="Arial"/>
        </w:rPr>
        <w:t xml:space="preserve"> besonders </w:t>
      </w:r>
      <w:r w:rsidR="003E48F9">
        <w:rPr>
          <w:rFonts w:cs="Arial"/>
        </w:rPr>
        <w:t>stabile</w:t>
      </w:r>
      <w:r w:rsidR="00B2376A">
        <w:rPr>
          <w:rFonts w:cs="Arial"/>
        </w:rPr>
        <w:t xml:space="preserve"> und </w:t>
      </w:r>
      <w:r w:rsidR="00BA61F1">
        <w:rPr>
          <w:rFonts w:cs="Arial"/>
        </w:rPr>
        <w:t>strapazierfähig</w:t>
      </w:r>
      <w:r w:rsidR="003E48F9">
        <w:rPr>
          <w:rFonts w:cs="Arial"/>
        </w:rPr>
        <w:t xml:space="preserve">e Filamente mit </w:t>
      </w:r>
      <w:r w:rsidR="004D2988">
        <w:rPr>
          <w:rFonts w:cs="Arial"/>
        </w:rPr>
        <w:t>optimalen</w:t>
      </w:r>
      <w:r w:rsidR="00BA61F1">
        <w:rPr>
          <w:rFonts w:cs="Arial"/>
        </w:rPr>
        <w:t xml:space="preserve"> Wiedererholungs</w:t>
      </w:r>
      <w:r w:rsidR="004D2988">
        <w:rPr>
          <w:rFonts w:cs="Arial"/>
        </w:rPr>
        <w:t xml:space="preserve">-und </w:t>
      </w:r>
      <w:r w:rsidR="00C906EA">
        <w:rPr>
          <w:rFonts w:cs="Arial"/>
        </w:rPr>
        <w:t>Rückstellvermögen</w:t>
      </w:r>
      <w:r w:rsidR="00BA61F1">
        <w:rPr>
          <w:rFonts w:cs="Arial"/>
        </w:rPr>
        <w:t xml:space="preserve">. </w:t>
      </w:r>
      <w:r w:rsidR="009F3553">
        <w:rPr>
          <w:rFonts w:cs="Arial"/>
        </w:rPr>
        <w:t>Ferner</w:t>
      </w:r>
      <w:r w:rsidR="004B489A">
        <w:rPr>
          <w:rFonts w:cs="Arial"/>
        </w:rPr>
        <w:t xml:space="preserve"> tr</w:t>
      </w:r>
      <w:r w:rsidR="009F3553">
        <w:rPr>
          <w:rFonts w:cs="Arial"/>
        </w:rPr>
        <w:t>ägt</w:t>
      </w:r>
      <w:r w:rsidR="004B489A">
        <w:rPr>
          <w:rFonts w:cs="Arial"/>
        </w:rPr>
        <w:t xml:space="preserve"> der rhombusförmige Querschnitt zu</w:t>
      </w:r>
      <w:r w:rsidR="00B073E6">
        <w:rPr>
          <w:rFonts w:cs="Arial"/>
        </w:rPr>
        <w:t xml:space="preserve"> einem natürlichen Erscheinungsbild </w:t>
      </w:r>
      <w:r w:rsidR="009F3553">
        <w:rPr>
          <w:rFonts w:cs="Arial"/>
        </w:rPr>
        <w:t xml:space="preserve">der Halme bei, ein Eindruck, der </w:t>
      </w:r>
      <w:r w:rsidR="00E311F8">
        <w:rPr>
          <w:rFonts w:cs="Arial"/>
        </w:rPr>
        <w:t xml:space="preserve">später </w:t>
      </w:r>
      <w:r w:rsidR="009F3553">
        <w:rPr>
          <w:rFonts w:cs="Arial"/>
        </w:rPr>
        <w:t>durch</w:t>
      </w:r>
      <w:r w:rsidR="00B073E6">
        <w:rPr>
          <w:rFonts w:cs="Arial"/>
        </w:rPr>
        <w:t xml:space="preserve"> </w:t>
      </w:r>
      <w:r w:rsidR="00E311F8">
        <w:rPr>
          <w:rFonts w:cs="Arial"/>
        </w:rPr>
        <w:t xml:space="preserve">die </w:t>
      </w:r>
      <w:r w:rsidR="00B073E6">
        <w:rPr>
          <w:rFonts w:cs="Arial"/>
        </w:rPr>
        <w:t xml:space="preserve">Einführung von </w:t>
      </w:r>
      <w:r w:rsidR="009F3553">
        <w:rPr>
          <w:rFonts w:cs="Arial"/>
        </w:rPr>
        <w:t>zweifarbige</w:t>
      </w:r>
      <w:r w:rsidR="00B073E6">
        <w:rPr>
          <w:rFonts w:cs="Arial"/>
        </w:rPr>
        <w:t>n</w:t>
      </w:r>
      <w:r w:rsidR="009F3553">
        <w:rPr>
          <w:rFonts w:cs="Arial"/>
        </w:rPr>
        <w:t xml:space="preserve"> Fasern in verschiedenen Grüntönen noch verstärkt </w:t>
      </w:r>
      <w:r w:rsidR="00EF0547">
        <w:rPr>
          <w:rFonts w:cs="Arial"/>
        </w:rPr>
        <w:t>werden konnte</w:t>
      </w:r>
      <w:r w:rsidR="009F3553">
        <w:rPr>
          <w:rFonts w:cs="Arial"/>
        </w:rPr>
        <w:t>.</w:t>
      </w:r>
      <w:r w:rsidR="00E46254">
        <w:rPr>
          <w:rFonts w:cs="Arial"/>
        </w:rPr>
        <w:t xml:space="preserve"> </w:t>
      </w:r>
    </w:p>
    <w:p w14:paraId="13A0DBEA" w14:textId="537245FA" w:rsidR="00646114" w:rsidRPr="00223AF8" w:rsidRDefault="00C83610" w:rsidP="002527B8">
      <w:pPr>
        <w:spacing w:after="160"/>
        <w:ind w:right="1"/>
        <w:rPr>
          <w:rFonts w:cs="Arial"/>
        </w:rPr>
      </w:pPr>
      <w:r w:rsidRPr="008C0336">
        <w:rPr>
          <w:rFonts w:cs="Arial"/>
        </w:rPr>
        <w:t>Darüber hinaus führte Polytan m</w:t>
      </w:r>
      <w:r w:rsidR="00C906EA" w:rsidRPr="008C0336">
        <w:rPr>
          <w:rFonts w:cs="Arial"/>
        </w:rPr>
        <w:t>it dem LigaTu</w:t>
      </w:r>
      <w:r w:rsidR="00B073E6" w:rsidRPr="008C0336">
        <w:rPr>
          <w:rFonts w:cs="Arial"/>
        </w:rPr>
        <w:t xml:space="preserve">rf RS+ </w:t>
      </w:r>
      <w:r w:rsidR="00EF0547" w:rsidRPr="008C0336">
        <w:rPr>
          <w:rFonts w:cs="Arial"/>
        </w:rPr>
        <w:t xml:space="preserve">die patentierte </w:t>
      </w:r>
      <w:r w:rsidR="00F42DCB" w:rsidRPr="008C0336">
        <w:rPr>
          <w:rFonts w:cs="Arial"/>
        </w:rPr>
        <w:br/>
      </w:r>
      <w:r w:rsidR="00EF0547" w:rsidRPr="008C0336">
        <w:rPr>
          <w:rFonts w:cs="Arial"/>
        </w:rPr>
        <w:t xml:space="preserve">ENTANGLEMENT Technologie </w:t>
      </w:r>
      <w:r w:rsidRPr="008C0336">
        <w:rPr>
          <w:rFonts w:cs="Arial"/>
        </w:rPr>
        <w:t>ein</w:t>
      </w:r>
      <w:r w:rsidR="00EF0547" w:rsidRPr="008C0336">
        <w:rPr>
          <w:rFonts w:cs="Arial"/>
        </w:rPr>
        <w:t xml:space="preserve">: </w:t>
      </w:r>
      <w:r w:rsidRPr="008C0336">
        <w:rPr>
          <w:rFonts w:cs="Arial"/>
        </w:rPr>
        <w:t>Mithilfe dieser besonderen</w:t>
      </w:r>
      <w:r w:rsidR="00EF0547" w:rsidRPr="008C0336">
        <w:rPr>
          <w:rFonts w:cs="Arial"/>
        </w:rPr>
        <w:t xml:space="preserve"> Vernetzung der Molekülketten </w:t>
      </w:r>
      <w:r w:rsidR="00AD5D89" w:rsidRPr="008C0336">
        <w:rPr>
          <w:rFonts w:cs="Arial"/>
        </w:rPr>
        <w:t>verbessert</w:t>
      </w:r>
      <w:r w:rsidRPr="008C0336">
        <w:rPr>
          <w:rFonts w:cs="Arial"/>
        </w:rPr>
        <w:t xml:space="preserve"> </w:t>
      </w:r>
      <w:r w:rsidR="00AD5D89" w:rsidRPr="008C0336">
        <w:rPr>
          <w:rFonts w:cs="Arial"/>
        </w:rPr>
        <w:t>sich die Festigkeit und Langlebigkeit der Fasern</w:t>
      </w:r>
      <w:r w:rsidR="00B073E6" w:rsidRPr="008C0336">
        <w:rPr>
          <w:rFonts w:cs="Arial"/>
        </w:rPr>
        <w:t xml:space="preserve"> – </w:t>
      </w:r>
      <w:r w:rsidR="00AD5D89" w:rsidRPr="008C0336">
        <w:rPr>
          <w:rFonts w:cs="Arial"/>
        </w:rPr>
        <w:t xml:space="preserve">das </w:t>
      </w:r>
      <w:r w:rsidR="00B073E6" w:rsidRPr="008C0336">
        <w:rPr>
          <w:rFonts w:cs="Arial"/>
        </w:rPr>
        <w:t xml:space="preserve">sonst häufig </w:t>
      </w:r>
      <w:r w:rsidR="00C906EA" w:rsidRPr="008C0336">
        <w:rPr>
          <w:rFonts w:cs="Arial"/>
        </w:rPr>
        <w:t>auftretende</w:t>
      </w:r>
      <w:r w:rsidR="00B073E6" w:rsidRPr="008C0336">
        <w:rPr>
          <w:rFonts w:cs="Arial"/>
        </w:rPr>
        <w:t xml:space="preserve"> </w:t>
      </w:r>
      <w:proofErr w:type="spellStart"/>
      <w:r w:rsidR="00AD5D89" w:rsidRPr="008C0336">
        <w:rPr>
          <w:rFonts w:cs="Arial"/>
        </w:rPr>
        <w:t>Abspleißen</w:t>
      </w:r>
      <w:proofErr w:type="spellEnd"/>
      <w:r w:rsidR="00AD5D89" w:rsidRPr="008C0336">
        <w:rPr>
          <w:rFonts w:cs="Arial"/>
        </w:rPr>
        <w:t xml:space="preserve"> der schmalen Randbereiche</w:t>
      </w:r>
      <w:r w:rsidR="002E4003" w:rsidRPr="008C0336">
        <w:rPr>
          <w:rFonts w:cs="Arial"/>
        </w:rPr>
        <w:t xml:space="preserve"> </w:t>
      </w:r>
      <w:r w:rsidR="00B073E6" w:rsidRPr="008C0336">
        <w:rPr>
          <w:rFonts w:cs="Arial"/>
        </w:rPr>
        <w:t xml:space="preserve">bei ähnlichen Faserquerschnitten </w:t>
      </w:r>
      <w:r w:rsidR="00B1288B" w:rsidRPr="008C0336">
        <w:rPr>
          <w:rFonts w:cs="Arial"/>
        </w:rPr>
        <w:t>lässt sich</w:t>
      </w:r>
      <w:r w:rsidR="009E5511" w:rsidRPr="008C0336">
        <w:rPr>
          <w:rFonts w:cs="Arial"/>
        </w:rPr>
        <w:t xml:space="preserve"> </w:t>
      </w:r>
      <w:r w:rsidR="00A86C7F" w:rsidRPr="008C0336">
        <w:rPr>
          <w:rFonts w:cs="Arial"/>
        </w:rPr>
        <w:t>so vermeiden</w:t>
      </w:r>
      <w:r w:rsidR="00C906EA" w:rsidRPr="008C0336">
        <w:rPr>
          <w:rFonts w:cs="Arial"/>
        </w:rPr>
        <w:t>.</w:t>
      </w:r>
      <w:r w:rsidR="004D2988" w:rsidRPr="00223AF8">
        <w:rPr>
          <w:rFonts w:cs="Arial"/>
        </w:rPr>
        <w:t xml:space="preserve"> </w:t>
      </w:r>
      <w:r w:rsidR="00D03B25" w:rsidRPr="00223AF8">
        <w:rPr>
          <w:rFonts w:cs="Arial"/>
        </w:rPr>
        <w:t>D</w:t>
      </w:r>
      <w:r w:rsidR="007F1019" w:rsidRPr="00223AF8">
        <w:rPr>
          <w:rFonts w:cs="Arial"/>
        </w:rPr>
        <w:t>er</w:t>
      </w:r>
      <w:r w:rsidR="00BC2A71" w:rsidRPr="00223AF8">
        <w:rPr>
          <w:rFonts w:cs="Arial"/>
        </w:rPr>
        <w:t xml:space="preserve"> Kunstrasen </w:t>
      </w:r>
      <w:r w:rsidR="00D03B25" w:rsidRPr="00223AF8">
        <w:rPr>
          <w:rFonts w:cs="Arial"/>
        </w:rPr>
        <w:t xml:space="preserve">wird </w:t>
      </w:r>
      <w:r w:rsidR="00BC2A71" w:rsidRPr="00223AF8">
        <w:rPr>
          <w:rFonts w:cs="Arial"/>
        </w:rPr>
        <w:t xml:space="preserve">noch robuster und widerstandsfähiger, trotz einer weicheren PE-Formulierung. Wie robust das System </w:t>
      </w:r>
      <w:r w:rsidR="00D03B25" w:rsidRPr="00223AF8">
        <w:rPr>
          <w:rFonts w:cs="Arial"/>
        </w:rPr>
        <w:t>ist</w:t>
      </w:r>
      <w:r w:rsidR="00BC2A71" w:rsidRPr="00223AF8">
        <w:rPr>
          <w:rFonts w:cs="Arial"/>
        </w:rPr>
        <w:t>, beweist beispielweise das Spielfeld</w:t>
      </w:r>
      <w:r w:rsidR="004D2988" w:rsidRPr="00223AF8">
        <w:rPr>
          <w:rFonts w:cs="Arial"/>
        </w:rPr>
        <w:t xml:space="preserve"> in Kaufering, </w:t>
      </w:r>
      <w:r w:rsidR="00BC2A71" w:rsidRPr="00223AF8">
        <w:rPr>
          <w:rFonts w:cs="Arial"/>
        </w:rPr>
        <w:t xml:space="preserve">auf dem </w:t>
      </w:r>
      <w:r w:rsidR="00D03B25" w:rsidRPr="00223AF8">
        <w:rPr>
          <w:rFonts w:cs="Arial"/>
        </w:rPr>
        <w:t xml:space="preserve">sich </w:t>
      </w:r>
      <w:r w:rsidR="004D2988" w:rsidRPr="00223AF8">
        <w:rPr>
          <w:rFonts w:cs="Arial"/>
        </w:rPr>
        <w:t xml:space="preserve">seit </w:t>
      </w:r>
      <w:r w:rsidR="00BC2A71" w:rsidRPr="00223AF8">
        <w:rPr>
          <w:rFonts w:cs="Arial"/>
        </w:rPr>
        <w:t xml:space="preserve">zehn </w:t>
      </w:r>
      <w:r w:rsidR="004D2988" w:rsidRPr="00223AF8">
        <w:rPr>
          <w:rFonts w:cs="Arial"/>
        </w:rPr>
        <w:t>Jahre</w:t>
      </w:r>
      <w:r w:rsidR="00D03B25" w:rsidRPr="00223AF8">
        <w:rPr>
          <w:rFonts w:cs="Arial"/>
        </w:rPr>
        <w:t>n</w:t>
      </w:r>
      <w:r w:rsidR="004D2988" w:rsidRPr="00223AF8">
        <w:rPr>
          <w:rFonts w:cs="Arial"/>
        </w:rPr>
        <w:t xml:space="preserve"> </w:t>
      </w:r>
      <w:r w:rsidR="00D03B25" w:rsidRPr="00223AF8">
        <w:rPr>
          <w:rFonts w:cs="Arial"/>
        </w:rPr>
        <w:t>ein</w:t>
      </w:r>
      <w:r w:rsidR="00BC2A71" w:rsidRPr="00223AF8">
        <w:rPr>
          <w:rFonts w:cs="Arial"/>
        </w:rPr>
        <w:t xml:space="preserve"> LigaTurf RS+</w:t>
      </w:r>
      <w:r w:rsidR="004D2988" w:rsidRPr="00223AF8">
        <w:rPr>
          <w:rFonts w:cs="Arial"/>
        </w:rPr>
        <w:t xml:space="preserve"> </w:t>
      </w:r>
      <w:r w:rsidR="00D03B25" w:rsidRPr="00223AF8">
        <w:rPr>
          <w:rFonts w:cs="Arial"/>
        </w:rPr>
        <w:t>bewährt</w:t>
      </w:r>
      <w:r w:rsidR="004D2988" w:rsidRPr="00223AF8">
        <w:rPr>
          <w:rFonts w:cs="Arial"/>
        </w:rPr>
        <w:t>.</w:t>
      </w:r>
      <w:r w:rsidR="00C906EA" w:rsidRPr="00223AF8">
        <w:rPr>
          <w:rFonts w:cs="Arial"/>
        </w:rPr>
        <w:t xml:space="preserve"> </w:t>
      </w:r>
    </w:p>
    <w:p w14:paraId="75C5CCC8" w14:textId="2FE85A4E" w:rsidR="00646114" w:rsidRPr="00223AF8" w:rsidRDefault="00BC2A71" w:rsidP="00223AF8">
      <w:pPr>
        <w:spacing w:after="160"/>
        <w:ind w:right="1"/>
        <w:rPr>
          <w:rFonts w:cs="Arial"/>
        </w:rPr>
      </w:pPr>
      <w:r w:rsidRPr="00223AF8">
        <w:rPr>
          <w:rFonts w:cs="Arial"/>
        </w:rPr>
        <w:t>Für weitere positive Eigenschaften des Rasens sorgt die</w:t>
      </w:r>
      <w:r w:rsidR="0043681D" w:rsidRPr="00223AF8">
        <w:rPr>
          <w:rFonts w:cs="Arial"/>
        </w:rPr>
        <w:t xml:space="preserve"> Polytan </w:t>
      </w:r>
      <w:proofErr w:type="spellStart"/>
      <w:r w:rsidR="0043681D" w:rsidRPr="00223AF8">
        <w:rPr>
          <w:rFonts w:cs="Arial"/>
        </w:rPr>
        <w:t>SharkSkin</w:t>
      </w:r>
      <w:proofErr w:type="spellEnd"/>
      <w:r w:rsidR="0043681D" w:rsidRPr="00223AF8">
        <w:rPr>
          <w:rFonts w:cs="Arial"/>
        </w:rPr>
        <w:t xml:space="preserve"> Technologie</w:t>
      </w:r>
      <w:r w:rsidRPr="00223AF8">
        <w:rPr>
          <w:rFonts w:cs="Arial"/>
        </w:rPr>
        <w:t xml:space="preserve">: </w:t>
      </w:r>
      <w:r w:rsidR="008F2DA3" w:rsidRPr="00223AF8">
        <w:rPr>
          <w:rFonts w:cs="Arial"/>
        </w:rPr>
        <w:t>Sie ist verantwortlich für</w:t>
      </w:r>
      <w:r w:rsidR="007F1019" w:rsidRPr="00223AF8">
        <w:rPr>
          <w:rFonts w:cs="Arial"/>
        </w:rPr>
        <w:t xml:space="preserve"> die</w:t>
      </w:r>
      <w:r w:rsidR="0043681D" w:rsidRPr="00223AF8">
        <w:rPr>
          <w:rFonts w:cs="Arial"/>
        </w:rPr>
        <w:t xml:space="preserve"> feine Rauigkeit der Filament-Oberfläche</w:t>
      </w:r>
      <w:r w:rsidR="007F1019" w:rsidRPr="00223AF8">
        <w:rPr>
          <w:rFonts w:cs="Arial"/>
        </w:rPr>
        <w:t xml:space="preserve">, durch die keine </w:t>
      </w:r>
      <w:r w:rsidRPr="00223AF8">
        <w:rPr>
          <w:rFonts w:cs="Arial"/>
        </w:rPr>
        <w:t xml:space="preserve">Hautirritationen </w:t>
      </w:r>
      <w:r w:rsidR="007F1019" w:rsidRPr="00223AF8">
        <w:rPr>
          <w:rFonts w:cs="Arial"/>
        </w:rPr>
        <w:t xml:space="preserve">mehr </w:t>
      </w:r>
      <w:r w:rsidRPr="00223AF8">
        <w:rPr>
          <w:rFonts w:cs="Arial"/>
        </w:rPr>
        <w:t xml:space="preserve">auftreten </w:t>
      </w:r>
      <w:r w:rsidR="007F1019" w:rsidRPr="00223AF8">
        <w:rPr>
          <w:rFonts w:cs="Arial"/>
        </w:rPr>
        <w:t>und</w:t>
      </w:r>
      <w:r w:rsidRPr="00223AF8">
        <w:rPr>
          <w:rFonts w:cs="Arial"/>
        </w:rPr>
        <w:t xml:space="preserve"> </w:t>
      </w:r>
      <w:r w:rsidR="0043681D" w:rsidRPr="00223AF8">
        <w:rPr>
          <w:rFonts w:cs="Arial"/>
        </w:rPr>
        <w:t xml:space="preserve">die Fasern </w:t>
      </w:r>
      <w:r w:rsidR="007F1019" w:rsidRPr="00223AF8">
        <w:rPr>
          <w:rFonts w:cs="Arial"/>
        </w:rPr>
        <w:t xml:space="preserve">nicht mehr </w:t>
      </w:r>
      <w:r w:rsidR="0043681D" w:rsidRPr="00223AF8">
        <w:rPr>
          <w:rFonts w:cs="Arial"/>
        </w:rPr>
        <w:t>unangenehm an der Haut kleben</w:t>
      </w:r>
      <w:r w:rsidRPr="00223AF8">
        <w:rPr>
          <w:rFonts w:cs="Arial"/>
        </w:rPr>
        <w:t xml:space="preserve"> bleiben.</w:t>
      </w:r>
      <w:r w:rsidR="0043681D" w:rsidRPr="00223AF8">
        <w:rPr>
          <w:rFonts w:cs="Arial"/>
        </w:rPr>
        <w:t xml:space="preserve"> </w:t>
      </w:r>
      <w:r w:rsidRPr="00223AF8">
        <w:rPr>
          <w:rFonts w:cs="Arial"/>
        </w:rPr>
        <w:t xml:space="preserve">Zusätzlich </w:t>
      </w:r>
      <w:r w:rsidR="007F1019" w:rsidRPr="00223AF8">
        <w:rPr>
          <w:rFonts w:cs="Arial"/>
        </w:rPr>
        <w:t xml:space="preserve">kann </w:t>
      </w:r>
      <w:r w:rsidR="00646114" w:rsidRPr="00223AF8">
        <w:rPr>
          <w:rFonts w:cs="Arial"/>
        </w:rPr>
        <w:t>zu</w:t>
      </w:r>
      <w:r w:rsidR="00783889" w:rsidRPr="00223AF8">
        <w:rPr>
          <w:rFonts w:cs="Arial"/>
        </w:rPr>
        <w:t xml:space="preserve">r </w:t>
      </w:r>
      <w:r w:rsidR="00646114" w:rsidRPr="00223AF8">
        <w:rPr>
          <w:rFonts w:cs="Arial"/>
        </w:rPr>
        <w:t xml:space="preserve">Verbesserung der Gleiteigenschaften </w:t>
      </w:r>
      <w:r w:rsidR="007F1019" w:rsidRPr="00223AF8">
        <w:rPr>
          <w:rFonts w:cs="Arial"/>
        </w:rPr>
        <w:t xml:space="preserve">auf eine Bewässerung des Spielfelds verzichtet werden. </w:t>
      </w:r>
    </w:p>
    <w:p w14:paraId="7D394013" w14:textId="31D815C5" w:rsidR="00646114" w:rsidRPr="00223AF8" w:rsidRDefault="0043681D" w:rsidP="00223AF8">
      <w:pPr>
        <w:spacing w:after="160"/>
        <w:ind w:right="1"/>
        <w:rPr>
          <w:rFonts w:cs="Arial"/>
        </w:rPr>
      </w:pPr>
      <w:r w:rsidRPr="00223AF8">
        <w:rPr>
          <w:rFonts w:cs="Arial"/>
        </w:rPr>
        <w:t xml:space="preserve">Eine </w:t>
      </w:r>
      <w:r w:rsidR="00783889" w:rsidRPr="00223AF8">
        <w:rPr>
          <w:rFonts w:cs="Arial"/>
        </w:rPr>
        <w:t>k</w:t>
      </w:r>
      <w:r w:rsidR="00646114" w:rsidRPr="00223AF8">
        <w:rPr>
          <w:rFonts w:cs="Arial"/>
        </w:rPr>
        <w:t>undenorientierte Kunstrasenentwicklung</w:t>
      </w:r>
      <w:r w:rsidRPr="00223AF8">
        <w:rPr>
          <w:rFonts w:cs="Arial"/>
        </w:rPr>
        <w:t xml:space="preserve"> und</w:t>
      </w:r>
      <w:r w:rsidR="00940903" w:rsidRPr="00223AF8">
        <w:rPr>
          <w:rFonts w:cs="Arial"/>
        </w:rPr>
        <w:t xml:space="preserve"> die</w:t>
      </w:r>
      <w:r w:rsidR="00783889" w:rsidRPr="00223AF8">
        <w:rPr>
          <w:rFonts w:cs="Arial"/>
        </w:rPr>
        <w:t xml:space="preserve"> </w:t>
      </w:r>
      <w:r w:rsidR="00646114" w:rsidRPr="00223AF8">
        <w:rPr>
          <w:rFonts w:cs="Arial"/>
        </w:rPr>
        <w:t xml:space="preserve">kontinuierliche </w:t>
      </w:r>
      <w:r w:rsidR="00783889" w:rsidRPr="00223AF8">
        <w:rPr>
          <w:rFonts w:cs="Arial"/>
        </w:rPr>
        <w:t xml:space="preserve">Produktverbesserung </w:t>
      </w:r>
      <w:r w:rsidR="008F2DA3" w:rsidRPr="00223AF8">
        <w:rPr>
          <w:rFonts w:cs="Arial"/>
        </w:rPr>
        <w:t xml:space="preserve">durch Polytan </w:t>
      </w:r>
      <w:r w:rsidRPr="00223AF8">
        <w:rPr>
          <w:rFonts w:cs="Arial"/>
        </w:rPr>
        <w:t xml:space="preserve">sowie </w:t>
      </w:r>
      <w:r w:rsidR="00646114" w:rsidRPr="00223AF8">
        <w:rPr>
          <w:rFonts w:cs="Arial"/>
        </w:rPr>
        <w:t>die konsequente Anwendung moderne</w:t>
      </w:r>
      <w:r w:rsidR="00940903" w:rsidRPr="00223AF8">
        <w:rPr>
          <w:rFonts w:cs="Arial"/>
        </w:rPr>
        <w:t xml:space="preserve">r </w:t>
      </w:r>
      <w:r w:rsidR="00646114" w:rsidRPr="00223AF8">
        <w:rPr>
          <w:rFonts w:cs="Arial"/>
        </w:rPr>
        <w:t xml:space="preserve">Technologien </w:t>
      </w:r>
      <w:r w:rsidR="00940903" w:rsidRPr="00223AF8">
        <w:rPr>
          <w:rFonts w:cs="Arial"/>
        </w:rPr>
        <w:t xml:space="preserve">garantieren </w:t>
      </w:r>
      <w:r w:rsidR="00646114" w:rsidRPr="00223AF8">
        <w:rPr>
          <w:rFonts w:cs="Arial"/>
        </w:rPr>
        <w:t xml:space="preserve">auch nach </w:t>
      </w:r>
      <w:r w:rsidR="00940903" w:rsidRPr="00223AF8">
        <w:rPr>
          <w:rFonts w:cs="Arial"/>
        </w:rPr>
        <w:t xml:space="preserve">zehn </w:t>
      </w:r>
      <w:r w:rsidR="00646114" w:rsidRPr="00223AF8">
        <w:rPr>
          <w:rFonts w:cs="Arial"/>
        </w:rPr>
        <w:t xml:space="preserve">Jahren </w:t>
      </w:r>
      <w:r w:rsidRPr="00223AF8">
        <w:rPr>
          <w:rFonts w:cs="Arial"/>
        </w:rPr>
        <w:t>eine</w:t>
      </w:r>
      <w:r w:rsidR="00646114" w:rsidRPr="00223AF8">
        <w:rPr>
          <w:rFonts w:cs="Arial"/>
        </w:rPr>
        <w:t xml:space="preserve"> </w:t>
      </w:r>
      <w:r w:rsidR="00940903" w:rsidRPr="00223AF8">
        <w:rPr>
          <w:rFonts w:cs="Arial"/>
        </w:rPr>
        <w:t xml:space="preserve">hohe </w:t>
      </w:r>
      <w:r w:rsidR="00646114" w:rsidRPr="00223AF8">
        <w:rPr>
          <w:rFonts w:cs="Arial"/>
        </w:rPr>
        <w:t xml:space="preserve">Leistungsfähigkeit des </w:t>
      </w:r>
      <w:r w:rsidR="00940903" w:rsidRPr="00223AF8">
        <w:rPr>
          <w:rFonts w:cs="Arial"/>
        </w:rPr>
        <w:t xml:space="preserve">Kunstrasens </w:t>
      </w:r>
      <w:r w:rsidR="00646114" w:rsidRPr="00223AF8">
        <w:rPr>
          <w:rFonts w:cs="Arial"/>
        </w:rPr>
        <w:t xml:space="preserve">LigaTurf RS+ </w:t>
      </w:r>
      <w:r w:rsidR="007F1019" w:rsidRPr="00223AF8">
        <w:rPr>
          <w:rFonts w:cs="Arial"/>
        </w:rPr>
        <w:t xml:space="preserve">– </w:t>
      </w:r>
      <w:r w:rsidR="00D03B25" w:rsidRPr="00223AF8">
        <w:rPr>
          <w:rFonts w:cs="Arial"/>
        </w:rPr>
        <w:t>in allen Leistungsklassen der Sportarten Fußball, Rugby und American Football.</w:t>
      </w:r>
    </w:p>
    <w:p w14:paraId="3DB6E82F" w14:textId="77777777" w:rsidR="00D47BDD" w:rsidRDefault="00D47BDD" w:rsidP="002527B8">
      <w:pPr>
        <w:spacing w:after="160"/>
        <w:ind w:right="1"/>
        <w:rPr>
          <w:rFonts w:cs="Arial"/>
        </w:rPr>
      </w:pPr>
    </w:p>
    <w:p w14:paraId="5931BEE4" w14:textId="77777777" w:rsidR="00BC2A71" w:rsidRDefault="00BC2A71" w:rsidP="002527B8">
      <w:pPr>
        <w:spacing w:after="160"/>
        <w:ind w:right="1"/>
        <w:rPr>
          <w:rFonts w:cs="Arial"/>
        </w:rPr>
      </w:pPr>
    </w:p>
    <w:p w14:paraId="39E64155" w14:textId="77777777" w:rsidR="00223AF8" w:rsidRDefault="00223AF8" w:rsidP="002527B8">
      <w:pPr>
        <w:spacing w:after="160"/>
        <w:ind w:right="1"/>
        <w:rPr>
          <w:rFonts w:cs="Arial"/>
        </w:rPr>
      </w:pPr>
    </w:p>
    <w:p w14:paraId="647527D0" w14:textId="77777777" w:rsidR="00BC2A71" w:rsidRDefault="00BC2A71" w:rsidP="002527B8">
      <w:pPr>
        <w:spacing w:after="160"/>
        <w:ind w:right="1"/>
        <w:rPr>
          <w:rFonts w:cs="Arial"/>
        </w:rPr>
      </w:pPr>
    </w:p>
    <w:p w14:paraId="7D85417B" w14:textId="77777777" w:rsidR="00BC2A71" w:rsidRDefault="00BC2A71" w:rsidP="002527B8">
      <w:pPr>
        <w:spacing w:after="160"/>
        <w:ind w:right="1"/>
        <w:rPr>
          <w:rFonts w:cs="Arial"/>
        </w:rPr>
      </w:pPr>
    </w:p>
    <w:p w14:paraId="403FB1F7" w14:textId="77777777" w:rsidR="00F806D8" w:rsidRPr="00F806D8" w:rsidRDefault="00F806D8" w:rsidP="002527B8">
      <w:pPr>
        <w:spacing w:after="160"/>
        <w:ind w:right="1"/>
        <w:rPr>
          <w:rFonts w:cs="Arial"/>
          <w:b/>
        </w:rPr>
      </w:pPr>
      <w:r w:rsidRPr="00F806D8">
        <w:rPr>
          <w:rFonts w:cs="Arial"/>
          <w:b/>
        </w:rPr>
        <w:lastRenderedPageBreak/>
        <w:t xml:space="preserve">Bildunterschriften: </w:t>
      </w:r>
    </w:p>
    <w:p w14:paraId="669B27B8" w14:textId="55E93995" w:rsidR="00146D01" w:rsidRPr="00783889" w:rsidRDefault="00890298" w:rsidP="00146D01">
      <w:pPr>
        <w:pStyle w:val="PolytanBriefbogenTextblock"/>
        <w:spacing w:before="160" w:after="160"/>
        <w:rPr>
          <w:b/>
          <w:noProof/>
        </w:rPr>
      </w:pPr>
      <w:r>
        <w:rPr>
          <w:b/>
          <w:noProof/>
          <w:lang w:eastAsia="de-DE"/>
        </w:rPr>
        <w:drawing>
          <wp:inline distT="0" distB="0" distL="0" distR="0" wp14:anchorId="7B568647" wp14:editId="0C810C55">
            <wp:extent cx="1800000" cy="1195200"/>
            <wp:effectExtent l="0" t="0" r="0" b="508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C_Place_Vancouver_Sarah_Borck_kle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41D" w:rsidRPr="00E75A17">
        <w:tab/>
      </w:r>
      <w:r w:rsidRPr="00E75A17">
        <w:tab/>
      </w:r>
      <w:r>
        <w:rPr>
          <w:b/>
          <w:noProof/>
          <w:lang w:eastAsia="de-DE"/>
        </w:rPr>
        <w:drawing>
          <wp:inline distT="0" distB="0" distL="0" distR="0" wp14:anchorId="07476CFF" wp14:editId="12FE9A8C">
            <wp:extent cx="1800000" cy="1195200"/>
            <wp:effectExtent l="0" t="0" r="0" b="508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C_Place_Vanouver_Sarah_Borck_detail_klei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672" w:rsidRPr="00E75A17">
        <w:br/>
      </w:r>
      <w:r w:rsidRPr="00783889">
        <w:rPr>
          <w:b/>
          <w:noProof/>
        </w:rPr>
        <w:t>BC_Place_Vancouver.jpg</w:t>
      </w:r>
      <w:r w:rsidRPr="00783889" w:rsidDel="00890298">
        <w:rPr>
          <w:b/>
          <w:noProof/>
        </w:rPr>
        <w:t xml:space="preserve"> </w:t>
      </w:r>
      <w:r w:rsidR="003E6672" w:rsidRPr="00783889">
        <w:rPr>
          <w:b/>
          <w:noProof/>
        </w:rPr>
        <w:tab/>
      </w:r>
      <w:r w:rsidRPr="00783889">
        <w:rPr>
          <w:b/>
          <w:noProof/>
        </w:rPr>
        <w:tab/>
        <w:t>BC_Place_Vancouver_detail.jpg</w:t>
      </w:r>
      <w:r w:rsidRPr="00783889" w:rsidDel="00890298">
        <w:rPr>
          <w:b/>
          <w:noProof/>
        </w:rPr>
        <w:t xml:space="preserve"> </w:t>
      </w:r>
      <w:r w:rsidR="00146D01" w:rsidRPr="00783889">
        <w:br/>
      </w:r>
      <w:r w:rsidR="00146D01" w:rsidRPr="00783889">
        <w:rPr>
          <w:b/>
          <w:noProof/>
        </w:rPr>
        <w:t>(</w:t>
      </w:r>
      <w:r w:rsidRPr="00783889">
        <w:rPr>
          <w:b/>
          <w:noProof/>
        </w:rPr>
        <w:t>Fotos: Sarah Borck Photography</w:t>
      </w:r>
      <w:r w:rsidR="00146D01" w:rsidRPr="00783889">
        <w:rPr>
          <w:b/>
          <w:noProof/>
        </w:rPr>
        <w:t>)</w:t>
      </w:r>
    </w:p>
    <w:p w14:paraId="694FB9A0" w14:textId="7FAA553A" w:rsidR="0037141D" w:rsidRDefault="003E6672" w:rsidP="002527B8">
      <w:pPr>
        <w:pStyle w:val="PolytanBriefbogenTextblock"/>
        <w:spacing w:before="40" w:after="160"/>
      </w:pPr>
      <w:r>
        <w:t xml:space="preserve">Im Juli 2015 fand im BC Place Stadium in Vancouver das Endspiel </w:t>
      </w:r>
      <w:r w:rsidR="004D2988">
        <w:t xml:space="preserve">(USA gegen Japan) </w:t>
      </w:r>
      <w:r>
        <w:t xml:space="preserve">der FIFA Frauen-Weltmeisterschaft auf einem </w:t>
      </w:r>
      <w:r w:rsidRPr="00146D01">
        <w:rPr>
          <w:i/>
        </w:rPr>
        <w:t xml:space="preserve">LigaTurf RS+ CoolPlus </w:t>
      </w:r>
      <w:r>
        <w:t>statt</w:t>
      </w:r>
      <w:r w:rsidR="008A7819">
        <w:t xml:space="preserve"> – dieser wurde extra für das sportliche Großereignis installiert. </w:t>
      </w:r>
    </w:p>
    <w:p w14:paraId="3A4A22B5" w14:textId="6A86E105" w:rsidR="00876ACD" w:rsidRDefault="00876ACD" w:rsidP="002527B8">
      <w:pPr>
        <w:spacing w:after="160"/>
        <w:rPr>
          <w:b/>
        </w:rPr>
      </w:pPr>
      <w:r>
        <w:rPr>
          <w:noProof/>
          <w:lang w:eastAsia="de-DE"/>
        </w:rPr>
        <w:drawing>
          <wp:inline distT="0" distB="0" distL="0" distR="0" wp14:anchorId="26A31F77" wp14:editId="4A51991B">
            <wp:extent cx="2160000" cy="1425600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 Liverpool_Trainings Academy_GBR_klei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779">
        <w:br/>
      </w:r>
      <w:r w:rsidR="002368DE" w:rsidRPr="001B2779">
        <w:rPr>
          <w:b/>
          <w:noProof/>
        </w:rPr>
        <w:t>FC Liverpool_Trainings Academy_GBR.jpg</w:t>
      </w:r>
      <w:r w:rsidR="00767A56" w:rsidRPr="001B2779">
        <w:rPr>
          <w:b/>
          <w:noProof/>
        </w:rPr>
        <w:t xml:space="preserve"> (Foto: </w:t>
      </w:r>
      <w:r w:rsidR="00D47BDD">
        <w:rPr>
          <w:b/>
          <w:noProof/>
        </w:rPr>
        <w:t>Nicolas Taylor</w:t>
      </w:r>
      <w:r w:rsidR="00767A56" w:rsidRPr="001B2779">
        <w:rPr>
          <w:b/>
          <w:noProof/>
        </w:rPr>
        <w:t xml:space="preserve">) </w:t>
      </w:r>
      <w:r w:rsidR="004736C1" w:rsidRPr="001B2779">
        <w:rPr>
          <w:b/>
          <w:noProof/>
        </w:rPr>
        <w:br/>
      </w:r>
      <w:r>
        <w:t xml:space="preserve">2009 erhielt die Fußballakademie des FC Liverpool einen </w:t>
      </w:r>
      <w:r w:rsidRPr="001B2779">
        <w:rPr>
          <w:i/>
        </w:rPr>
        <w:t>LigaTurf RS+</w:t>
      </w:r>
      <w:r>
        <w:t xml:space="preserve">. </w:t>
      </w:r>
      <w:r w:rsidR="008A7819">
        <w:t xml:space="preserve">Dank großem Anklang bei Spielern und Trainern, wird er </w:t>
      </w:r>
      <w:r>
        <w:t xml:space="preserve">2018 </w:t>
      </w:r>
      <w:r w:rsidR="003D6439">
        <w:t xml:space="preserve">erneut </w:t>
      </w:r>
      <w:r w:rsidR="008A7819">
        <w:t xml:space="preserve">dort </w:t>
      </w:r>
      <w:r>
        <w:t xml:space="preserve">installiert. </w:t>
      </w:r>
    </w:p>
    <w:p w14:paraId="368F8571" w14:textId="3543AAB0" w:rsidR="00876ACD" w:rsidRDefault="00767A56" w:rsidP="002527B8">
      <w:pPr>
        <w:spacing w:after="160"/>
      </w:pPr>
      <w:r>
        <w:rPr>
          <w:b/>
          <w:noProof/>
          <w:lang w:eastAsia="de-DE"/>
        </w:rPr>
        <w:drawing>
          <wp:inline distT="0" distB="0" distL="0" distR="0" wp14:anchorId="05B3F42C" wp14:editId="15346084">
            <wp:extent cx="2160000" cy="13572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rrköpping_Idrottspark_SWE_klei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BDD">
        <w:rPr>
          <w:b/>
          <w:noProof/>
        </w:rPr>
        <w:br/>
      </w:r>
      <w:r w:rsidRPr="001B2779">
        <w:rPr>
          <w:b/>
          <w:noProof/>
        </w:rPr>
        <w:t xml:space="preserve">Norrköping_Idrottspark_SWE.jpg (Foto: </w:t>
      </w:r>
      <w:r w:rsidR="00D47BDD">
        <w:rPr>
          <w:b/>
          <w:noProof/>
        </w:rPr>
        <w:t>Idrottspark)</w:t>
      </w:r>
      <w:r w:rsidR="004736C1">
        <w:rPr>
          <w:b/>
          <w:noProof/>
        </w:rPr>
        <w:br/>
      </w:r>
      <w:r w:rsidRPr="001B2779">
        <w:t xml:space="preserve">Auch in </w:t>
      </w:r>
      <w:r w:rsidR="004736C1">
        <w:t>Skandinavien</w:t>
      </w:r>
      <w:r w:rsidRPr="001B2779">
        <w:t xml:space="preserve"> </w:t>
      </w:r>
      <w:r w:rsidR="004736C1">
        <w:t>vertraut man</w:t>
      </w:r>
      <w:r>
        <w:t xml:space="preserve"> auf </w:t>
      </w:r>
      <w:r w:rsidR="004736C1">
        <w:t xml:space="preserve">den Kunstrasen </w:t>
      </w:r>
      <w:r w:rsidRPr="001B2779">
        <w:rPr>
          <w:i/>
        </w:rPr>
        <w:t>LigaTurf RS+</w:t>
      </w:r>
      <w:r w:rsidR="004736C1" w:rsidRPr="001B2779">
        <w:t xml:space="preserve"> </w:t>
      </w:r>
      <w:r w:rsidR="003D6439">
        <w:t>–</w:t>
      </w:r>
      <w:r w:rsidR="003D6439" w:rsidRPr="002B5646">
        <w:t xml:space="preserve"> </w:t>
      </w:r>
      <w:r w:rsidRPr="001B2779">
        <w:t xml:space="preserve">wie </w:t>
      </w:r>
      <w:r w:rsidRPr="001B2779">
        <w:lastRenderedPageBreak/>
        <w:t>im</w:t>
      </w:r>
      <w:r w:rsidR="004736C1" w:rsidRPr="001B2779">
        <w:t xml:space="preserve"> </w:t>
      </w:r>
      <w:r w:rsidR="004736C1">
        <w:t xml:space="preserve">schwedischen </w:t>
      </w:r>
      <w:r w:rsidR="004736C1" w:rsidRPr="001B2779">
        <w:t xml:space="preserve">Fußballstadion </w:t>
      </w:r>
      <w:proofErr w:type="spellStart"/>
      <w:r w:rsidR="004736C1" w:rsidRPr="001B2779">
        <w:t>Östgötaporten</w:t>
      </w:r>
      <w:proofErr w:type="spellEnd"/>
      <w:r w:rsidRPr="001B2779">
        <w:t xml:space="preserve"> </w:t>
      </w:r>
      <w:r w:rsidR="004736C1" w:rsidRPr="001B2779">
        <w:t xml:space="preserve">(vormals </w:t>
      </w:r>
      <w:r w:rsidRPr="001B2779">
        <w:t>Norrköping</w:t>
      </w:r>
      <w:r w:rsidR="004736C1" w:rsidRPr="001B2779">
        <w:t xml:space="preserve">s </w:t>
      </w:r>
      <w:r w:rsidR="004736C1">
        <w:br/>
      </w:r>
      <w:proofErr w:type="spellStart"/>
      <w:r w:rsidR="004736C1" w:rsidRPr="001B2779">
        <w:t>Idrottspark</w:t>
      </w:r>
      <w:proofErr w:type="spellEnd"/>
      <w:r w:rsidR="004736C1" w:rsidRPr="001B2779">
        <w:t xml:space="preserve">), in dem der Verein IFK Norrköping seine Heimspiele austrägt. </w:t>
      </w:r>
    </w:p>
    <w:p w14:paraId="3AFF171E" w14:textId="4138F7EE" w:rsidR="00876ACD" w:rsidRDefault="00D47BDD" w:rsidP="002527B8">
      <w:pPr>
        <w:spacing w:after="160"/>
        <w:rPr>
          <w:b/>
        </w:rPr>
      </w:pPr>
      <w:r>
        <w:rPr>
          <w:noProof/>
          <w:lang w:eastAsia="de-DE"/>
        </w:rPr>
        <w:drawing>
          <wp:inline distT="0" distB="0" distL="0" distR="0" wp14:anchorId="568C705D" wp14:editId="6D73B756">
            <wp:extent cx="2160000" cy="1616400"/>
            <wp:effectExtent l="0" t="0" r="0" b="317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ern_StadeDeSuisse_Achim_krug_klei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D47BDD">
        <w:rPr>
          <w:b/>
        </w:rPr>
        <w:t>Bern_StadeDeSuisse_Achim_krug.jpg</w:t>
      </w:r>
      <w:r>
        <w:rPr>
          <w:b/>
        </w:rPr>
        <w:t xml:space="preserve"> (Foto: Achim Krug)</w:t>
      </w:r>
      <w:r>
        <w:rPr>
          <w:b/>
        </w:rPr>
        <w:br/>
      </w:r>
      <w:r w:rsidR="00F206F1">
        <w:t>Seit der</w:t>
      </w:r>
      <w:r w:rsidRPr="001B2779">
        <w:t xml:space="preserve"> Saison 20</w:t>
      </w:r>
      <w:r w:rsidR="00F206F1">
        <w:t xml:space="preserve">10/2011 </w:t>
      </w:r>
      <w:r w:rsidRPr="001B2779">
        <w:t>spiel</w:t>
      </w:r>
      <w:r>
        <w:t>t</w:t>
      </w:r>
      <w:r w:rsidRPr="001B2779">
        <w:t>en die erfolgreichen BSC Young Boy</w:t>
      </w:r>
      <w:r w:rsidR="00F206F1">
        <w:t>s</w:t>
      </w:r>
      <w:r w:rsidRPr="001B2779">
        <w:t xml:space="preserve"> im Stade de Suisse auf einem</w:t>
      </w:r>
      <w:r w:rsidR="00F206F1">
        <w:t xml:space="preserve"> LigaTurf RS+</w:t>
      </w:r>
      <w:r w:rsidRPr="001B2779">
        <w:t xml:space="preserve"> Kunstrasen von Polytan</w:t>
      </w:r>
      <w:r w:rsidR="00F206F1">
        <w:t xml:space="preserve"> </w:t>
      </w:r>
      <w:r>
        <w:rPr>
          <w:b/>
        </w:rPr>
        <w:t>.</w:t>
      </w:r>
      <w:r w:rsidR="008A7819" w:rsidRPr="001B2779">
        <w:rPr>
          <w:color w:val="FF0000"/>
        </w:rPr>
        <w:t xml:space="preserve"> </w:t>
      </w:r>
    </w:p>
    <w:p w14:paraId="1A23E64E" w14:textId="062739D4" w:rsidR="003568C9" w:rsidRPr="001B2779" w:rsidRDefault="003568C9" w:rsidP="002527B8">
      <w:pPr>
        <w:spacing w:after="160"/>
      </w:pPr>
      <w:r>
        <w:rPr>
          <w:b/>
          <w:noProof/>
          <w:lang w:eastAsia="de-DE"/>
        </w:rPr>
        <w:drawing>
          <wp:inline distT="0" distB="0" distL="0" distR="0" wp14:anchorId="42B71536" wp14:editId="556D2026">
            <wp:extent cx="2160000" cy="14760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deDeMoustoir_Lorient_Achim Krug_klei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779">
        <w:rPr>
          <w:b/>
        </w:rPr>
        <w:br/>
      </w:r>
      <w:proofErr w:type="spellStart"/>
      <w:r w:rsidRPr="001B2779">
        <w:rPr>
          <w:b/>
        </w:rPr>
        <w:t>StadeDeMoustoir_Lorient_Achim</w:t>
      </w:r>
      <w:proofErr w:type="spellEnd"/>
      <w:r w:rsidRPr="001B2779">
        <w:rPr>
          <w:b/>
        </w:rPr>
        <w:t xml:space="preserve"> Krug.jpg (Foto: Achim Krug)</w:t>
      </w:r>
      <w:r w:rsidR="00542E39" w:rsidRPr="001B2779">
        <w:rPr>
          <w:b/>
        </w:rPr>
        <w:br/>
      </w:r>
      <w:r w:rsidRPr="001B2779">
        <w:t xml:space="preserve">Seit der Freigabe von Kunstrasen für die </w:t>
      </w:r>
      <w:r w:rsidR="00542E39">
        <w:t>„</w:t>
      </w:r>
      <w:proofErr w:type="spellStart"/>
      <w:r w:rsidRPr="001B2779">
        <w:t>Ligue</w:t>
      </w:r>
      <w:proofErr w:type="spellEnd"/>
      <w:r w:rsidRPr="001B2779">
        <w:t xml:space="preserve"> 1</w:t>
      </w:r>
      <w:r w:rsidR="00542E39">
        <w:t>“</w:t>
      </w:r>
      <w:r w:rsidRPr="001B2779">
        <w:t xml:space="preserve"> </w:t>
      </w:r>
      <w:r w:rsidR="00CF217E">
        <w:t>durch den französischen Fußballverband</w:t>
      </w:r>
      <w:r w:rsidR="00542E39">
        <w:t xml:space="preserve"> </w:t>
      </w:r>
      <w:r w:rsidR="00CF217E">
        <w:t xml:space="preserve">im Jahr 2009 </w:t>
      </w:r>
      <w:r w:rsidRPr="001B2779">
        <w:t xml:space="preserve">spielt der FC </w:t>
      </w:r>
      <w:r w:rsidR="00542E39" w:rsidRPr="001B2779">
        <w:t xml:space="preserve">Lorient </w:t>
      </w:r>
      <w:r w:rsidR="00CF217E">
        <w:t xml:space="preserve">im </w:t>
      </w:r>
      <w:r w:rsidR="00542E39">
        <w:t>„</w:t>
      </w:r>
      <w:r w:rsidR="00542E39" w:rsidRPr="001B2779">
        <w:t xml:space="preserve">Stade Yves </w:t>
      </w:r>
      <w:proofErr w:type="spellStart"/>
      <w:r w:rsidR="00542E39" w:rsidRPr="001B2779">
        <w:t>Allainmat</w:t>
      </w:r>
      <w:proofErr w:type="spellEnd"/>
      <w:r w:rsidR="00542E39">
        <w:t>“</w:t>
      </w:r>
      <w:r w:rsidR="00542E39" w:rsidRPr="001B2779">
        <w:t xml:space="preserve"> </w:t>
      </w:r>
      <w:r w:rsidR="00542E39">
        <w:t>–</w:t>
      </w:r>
      <w:r w:rsidR="00542E39" w:rsidRPr="001B2779">
        <w:t xml:space="preserve"> Le </w:t>
      </w:r>
      <w:proofErr w:type="spellStart"/>
      <w:r w:rsidR="00542E39" w:rsidRPr="001B2779">
        <w:t>Moustoir</w:t>
      </w:r>
      <w:proofErr w:type="spellEnd"/>
      <w:r w:rsidR="00542E39">
        <w:t>“</w:t>
      </w:r>
      <w:r w:rsidR="00542E39" w:rsidRPr="001B2779">
        <w:t xml:space="preserve"> auf einem </w:t>
      </w:r>
      <w:r w:rsidR="00542E39" w:rsidRPr="001B2779">
        <w:rPr>
          <w:i/>
        </w:rPr>
        <w:t>LigaTurf RS+</w:t>
      </w:r>
      <w:r w:rsidR="00542E39">
        <w:t xml:space="preserve"> von Polytan</w:t>
      </w:r>
      <w:r w:rsidR="00542E39" w:rsidRPr="001B2779">
        <w:t xml:space="preserve">. </w:t>
      </w:r>
    </w:p>
    <w:p w14:paraId="0CC4B484" w14:textId="49444315" w:rsidR="00D47BDD" w:rsidRDefault="0076433C" w:rsidP="002527B8">
      <w:pPr>
        <w:spacing w:after="160"/>
      </w:pPr>
      <w:r>
        <w:rPr>
          <w:b/>
          <w:noProof/>
          <w:lang w:eastAsia="de-DE"/>
        </w:rPr>
        <w:drawing>
          <wp:inline distT="0" distB="0" distL="0" distR="0" wp14:anchorId="12A8659A" wp14:editId="7A73A847">
            <wp:extent cx="2160000" cy="1436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Paderborn_Sandra Schuck_klei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6439">
        <w:rPr>
          <w:b/>
        </w:rPr>
        <w:br/>
      </w:r>
      <w:proofErr w:type="spellStart"/>
      <w:r w:rsidR="003D6439" w:rsidRPr="003D6439">
        <w:rPr>
          <w:b/>
        </w:rPr>
        <w:t>SCPaderborn_Sandra</w:t>
      </w:r>
      <w:proofErr w:type="spellEnd"/>
      <w:r w:rsidR="003D6439" w:rsidRPr="003D6439">
        <w:rPr>
          <w:b/>
        </w:rPr>
        <w:t xml:space="preserve"> Schuck.jpg</w:t>
      </w:r>
      <w:r w:rsidR="003D6439">
        <w:rPr>
          <w:b/>
        </w:rPr>
        <w:t xml:space="preserve"> (Foto: Sandra Schuck) </w:t>
      </w:r>
      <w:r w:rsidR="003D6439">
        <w:rPr>
          <w:b/>
        </w:rPr>
        <w:br/>
      </w:r>
      <w:r w:rsidR="003D6439" w:rsidRPr="001B2779">
        <w:lastRenderedPageBreak/>
        <w:t xml:space="preserve">Im Januar 2016 wurde </w:t>
      </w:r>
      <w:r w:rsidR="003D6439">
        <w:t>im neuen Trainings- und Nachwuchsleistung</w:t>
      </w:r>
      <w:r w:rsidR="0042688C">
        <w:t>szentrum</w:t>
      </w:r>
      <w:r w:rsidR="003D6439">
        <w:t xml:space="preserve"> </w:t>
      </w:r>
      <w:r w:rsidR="003D6439" w:rsidRPr="001B2779">
        <w:t>des SC Paderborn</w:t>
      </w:r>
      <w:r w:rsidR="003D6439">
        <w:t xml:space="preserve"> 07</w:t>
      </w:r>
      <w:r w:rsidR="003D6439" w:rsidRPr="001B2779">
        <w:t xml:space="preserve"> ein </w:t>
      </w:r>
      <w:r w:rsidR="003D6439" w:rsidRPr="001B2779">
        <w:rPr>
          <w:i/>
        </w:rPr>
        <w:t>LigaTurf RS+</w:t>
      </w:r>
      <w:r w:rsidR="003D6439">
        <w:t xml:space="preserve"> installiert. </w:t>
      </w:r>
    </w:p>
    <w:p w14:paraId="32910BAA" w14:textId="77777777" w:rsidR="007972AC" w:rsidRPr="00284796" w:rsidRDefault="000A22FC" w:rsidP="002527B8">
      <w:pPr>
        <w:spacing w:after="160"/>
      </w:pPr>
      <w:r w:rsidRPr="00284796">
        <w:rPr>
          <w:b/>
        </w:rPr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14:paraId="017938C0" w14:textId="77777777" w:rsidR="00BF5CB0" w:rsidRPr="00284796" w:rsidRDefault="00BF5CB0" w:rsidP="002527B8">
      <w:pPr>
        <w:pStyle w:val="PolytanBriefbogenTextblock"/>
        <w:spacing w:after="160"/>
        <w:rPr>
          <w:b/>
        </w:rPr>
      </w:pPr>
    </w:p>
    <w:p w14:paraId="2282D5E0" w14:textId="77777777" w:rsidR="00613DA8" w:rsidRPr="00284796" w:rsidRDefault="00613DA8" w:rsidP="002527B8">
      <w:pPr>
        <w:pStyle w:val="PolytanBriefbogenTextblock"/>
        <w:spacing w:after="160"/>
        <w:sectPr w:rsidR="00613DA8" w:rsidRPr="00284796" w:rsidSect="00613DA8">
          <w:headerReference w:type="default" r:id="rId18"/>
          <w:footerReference w:type="default" r:id="rId19"/>
          <w:headerReference w:type="first" r:id="rId20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14:paraId="1053A7BA" w14:textId="77777777" w:rsidR="00125B2B" w:rsidRPr="00284796" w:rsidRDefault="008160B3" w:rsidP="002527B8">
      <w:pPr>
        <w:pStyle w:val="PolytanBriefbogenTextblock"/>
        <w:spacing w:after="16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14:paraId="74565622" w14:textId="77777777" w:rsidR="005C575C" w:rsidRDefault="005C575C" w:rsidP="002527B8">
      <w:pPr>
        <w:pStyle w:val="PolytanBriefbogenTextblock"/>
        <w:spacing w:after="160"/>
      </w:pPr>
    </w:p>
    <w:p w14:paraId="2F334A74" w14:textId="77777777" w:rsidR="008E7789" w:rsidRDefault="008E7789" w:rsidP="002527B8">
      <w:pPr>
        <w:pStyle w:val="PolytanBriefbogenTextblock"/>
        <w:spacing w:after="160"/>
      </w:pPr>
    </w:p>
    <w:p w14:paraId="5DBC1C2E" w14:textId="77777777" w:rsidR="005A09A6" w:rsidRDefault="005A09A6" w:rsidP="002527B8">
      <w:pPr>
        <w:pStyle w:val="PolytanBriefbogenTextblock"/>
        <w:spacing w:after="160"/>
      </w:pPr>
    </w:p>
    <w:p w14:paraId="1491FAF6" w14:textId="77777777" w:rsidR="005A09A6" w:rsidRDefault="005A09A6" w:rsidP="002527B8">
      <w:pPr>
        <w:pStyle w:val="PolytanBriefbogenTextblock"/>
        <w:spacing w:after="160"/>
      </w:pPr>
    </w:p>
    <w:p w14:paraId="3F557893" w14:textId="77777777" w:rsidR="005A09A6" w:rsidRDefault="005A09A6" w:rsidP="002527B8">
      <w:pPr>
        <w:pStyle w:val="PolytanBriefbogenTextblock"/>
        <w:spacing w:after="160"/>
      </w:pPr>
    </w:p>
    <w:p w14:paraId="4CFF64A3" w14:textId="77777777" w:rsidR="005A09A6" w:rsidRDefault="005A09A6" w:rsidP="002527B8">
      <w:pPr>
        <w:pStyle w:val="PolytanBriefbogenTextblock"/>
        <w:spacing w:after="160"/>
      </w:pPr>
    </w:p>
    <w:p w14:paraId="1C8BC4A0" w14:textId="77777777" w:rsidR="008B7695" w:rsidRDefault="00BF5CB0" w:rsidP="002527B8">
      <w:pPr>
        <w:pStyle w:val="PolytanBriefbogenTextblock"/>
        <w:spacing w:after="16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14:paraId="3902E233" w14:textId="77777777" w:rsidR="001005EC" w:rsidRDefault="001005EC" w:rsidP="002527B8">
      <w:pPr>
        <w:pStyle w:val="PolytanBriefbogenTextblock"/>
        <w:spacing w:after="160"/>
      </w:pPr>
    </w:p>
    <w:p w14:paraId="3EACA195" w14:textId="77777777" w:rsidR="001005EC" w:rsidRDefault="001005EC" w:rsidP="002527B8">
      <w:pPr>
        <w:pStyle w:val="PolytanBriefbogenTextblock"/>
        <w:spacing w:after="160"/>
      </w:pPr>
    </w:p>
    <w:p w14:paraId="7FBFAFE9" w14:textId="77777777" w:rsidR="001005EC" w:rsidRDefault="001005EC" w:rsidP="002527B8">
      <w:pPr>
        <w:pStyle w:val="PolytanBriefbogenTextblock"/>
        <w:spacing w:after="160"/>
      </w:pPr>
    </w:p>
    <w:p w14:paraId="77CC753A" w14:textId="77777777" w:rsidR="001005EC" w:rsidRDefault="001005EC" w:rsidP="002527B8">
      <w:pPr>
        <w:pStyle w:val="PolytanBriefbogenTextblock"/>
        <w:spacing w:after="16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220D3" w14:textId="77777777" w:rsidR="009E4EF8" w:rsidRDefault="009E4EF8" w:rsidP="0058077E">
      <w:pPr>
        <w:spacing w:after="0" w:line="240" w:lineRule="auto"/>
      </w:pPr>
      <w:r>
        <w:separator/>
      </w:r>
    </w:p>
  </w:endnote>
  <w:endnote w:type="continuationSeparator" w:id="0">
    <w:p w14:paraId="3D99E0A4" w14:textId="77777777" w:rsidR="009E4EF8" w:rsidRDefault="009E4EF8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14:paraId="79219ABF" w14:textId="77777777"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CF1205">
          <w:rPr>
            <w:noProof/>
            <w:color w:val="808080" w:themeColor="background1" w:themeShade="80"/>
          </w:rPr>
          <w:t>6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14:paraId="193A9291" w14:textId="77777777" w:rsidR="00613DA8" w:rsidRDefault="00CF1205" w:rsidP="00613DA8">
        <w:pPr>
          <w:pStyle w:val="Kopfzeile"/>
          <w:ind w:left="720"/>
        </w:pPr>
      </w:p>
    </w:sdtContent>
  </w:sdt>
  <w:p w14:paraId="77157DD8" w14:textId="77777777" w:rsidR="00613DA8" w:rsidRDefault="00613DA8">
    <w:pPr>
      <w:pStyle w:val="Fuzeile"/>
    </w:pPr>
  </w:p>
  <w:p w14:paraId="0E89B804" w14:textId="77777777"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6AFF4" w14:textId="77777777" w:rsidR="009E4EF8" w:rsidRDefault="009E4EF8" w:rsidP="0058077E">
      <w:pPr>
        <w:spacing w:after="0" w:line="240" w:lineRule="auto"/>
      </w:pPr>
      <w:r>
        <w:separator/>
      </w:r>
    </w:p>
  </w:footnote>
  <w:footnote w:type="continuationSeparator" w:id="0">
    <w:p w14:paraId="571B8051" w14:textId="77777777" w:rsidR="009E4EF8" w:rsidRDefault="009E4EF8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14:paraId="1ACFD92E" w14:textId="77777777"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24EB201A" wp14:editId="6B3B3A6B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2CB76B4" w14:textId="77777777" w:rsidR="00E84BF2" w:rsidRDefault="00CF1205" w:rsidP="00E84BF2">
        <w:pPr>
          <w:pStyle w:val="Kopfzeile"/>
          <w:ind w:left="720"/>
        </w:pPr>
      </w:p>
    </w:sdtContent>
  </w:sdt>
  <w:p w14:paraId="4295ABAF" w14:textId="77777777"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14:paraId="02E83FAE" w14:textId="77777777"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99B83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5A3D04D2" wp14:editId="71EEC022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FDB5E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14:paraId="76EF5267" w14:textId="77777777"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14:paraId="56392E88" w14:textId="77777777"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14:paraId="6ABAEDA5" w14:textId="77777777"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2414"/>
    <w:rsid w:val="00012975"/>
    <w:rsid w:val="00013219"/>
    <w:rsid w:val="00017AEE"/>
    <w:rsid w:val="0002310C"/>
    <w:rsid w:val="000349D6"/>
    <w:rsid w:val="00035A1B"/>
    <w:rsid w:val="00050C15"/>
    <w:rsid w:val="000532BB"/>
    <w:rsid w:val="000569E6"/>
    <w:rsid w:val="00064D04"/>
    <w:rsid w:val="0007209D"/>
    <w:rsid w:val="000762A7"/>
    <w:rsid w:val="00091D09"/>
    <w:rsid w:val="000A0912"/>
    <w:rsid w:val="000A0F46"/>
    <w:rsid w:val="000A22FC"/>
    <w:rsid w:val="000A49B6"/>
    <w:rsid w:val="000C08A0"/>
    <w:rsid w:val="000C1D4D"/>
    <w:rsid w:val="000C6910"/>
    <w:rsid w:val="000D4798"/>
    <w:rsid w:val="000D690D"/>
    <w:rsid w:val="000F7BCA"/>
    <w:rsid w:val="000F7F3B"/>
    <w:rsid w:val="001005EC"/>
    <w:rsid w:val="00101198"/>
    <w:rsid w:val="0010193B"/>
    <w:rsid w:val="00101EB2"/>
    <w:rsid w:val="00107E7B"/>
    <w:rsid w:val="00111361"/>
    <w:rsid w:val="00114BB8"/>
    <w:rsid w:val="00117234"/>
    <w:rsid w:val="0012276B"/>
    <w:rsid w:val="00122BB4"/>
    <w:rsid w:val="00125B2B"/>
    <w:rsid w:val="00125C98"/>
    <w:rsid w:val="001343C5"/>
    <w:rsid w:val="00137C3A"/>
    <w:rsid w:val="001407A8"/>
    <w:rsid w:val="00146D01"/>
    <w:rsid w:val="001500F6"/>
    <w:rsid w:val="001549E6"/>
    <w:rsid w:val="00155650"/>
    <w:rsid w:val="0015660D"/>
    <w:rsid w:val="001733AC"/>
    <w:rsid w:val="00176B03"/>
    <w:rsid w:val="00177756"/>
    <w:rsid w:val="00183328"/>
    <w:rsid w:val="00183561"/>
    <w:rsid w:val="001A5F91"/>
    <w:rsid w:val="001A70DA"/>
    <w:rsid w:val="001A7B1F"/>
    <w:rsid w:val="001B1866"/>
    <w:rsid w:val="001B2779"/>
    <w:rsid w:val="001D0A3C"/>
    <w:rsid w:val="001D31A6"/>
    <w:rsid w:val="001E3351"/>
    <w:rsid w:val="002008CB"/>
    <w:rsid w:val="00204081"/>
    <w:rsid w:val="00205567"/>
    <w:rsid w:val="002069AC"/>
    <w:rsid w:val="00206C8A"/>
    <w:rsid w:val="00212844"/>
    <w:rsid w:val="00212E3A"/>
    <w:rsid w:val="00220DB9"/>
    <w:rsid w:val="00221C40"/>
    <w:rsid w:val="00223AF8"/>
    <w:rsid w:val="002315F3"/>
    <w:rsid w:val="002368DE"/>
    <w:rsid w:val="002423F3"/>
    <w:rsid w:val="002527B8"/>
    <w:rsid w:val="00256911"/>
    <w:rsid w:val="00257A7A"/>
    <w:rsid w:val="0026745B"/>
    <w:rsid w:val="00274355"/>
    <w:rsid w:val="002800C1"/>
    <w:rsid w:val="00280718"/>
    <w:rsid w:val="00284796"/>
    <w:rsid w:val="00286647"/>
    <w:rsid w:val="00293A4F"/>
    <w:rsid w:val="002B32B6"/>
    <w:rsid w:val="002C4041"/>
    <w:rsid w:val="002D10B5"/>
    <w:rsid w:val="002D2B07"/>
    <w:rsid w:val="002E3EC0"/>
    <w:rsid w:val="002E4003"/>
    <w:rsid w:val="002E50F0"/>
    <w:rsid w:val="002F789C"/>
    <w:rsid w:val="00303BA4"/>
    <w:rsid w:val="00317D17"/>
    <w:rsid w:val="003268B6"/>
    <w:rsid w:val="0033055D"/>
    <w:rsid w:val="00336235"/>
    <w:rsid w:val="003408F3"/>
    <w:rsid w:val="003430BC"/>
    <w:rsid w:val="00354AC5"/>
    <w:rsid w:val="003568C9"/>
    <w:rsid w:val="003639F0"/>
    <w:rsid w:val="00364A22"/>
    <w:rsid w:val="00365E73"/>
    <w:rsid w:val="00367791"/>
    <w:rsid w:val="0037141D"/>
    <w:rsid w:val="00376948"/>
    <w:rsid w:val="0038226D"/>
    <w:rsid w:val="00392B7F"/>
    <w:rsid w:val="00393BA0"/>
    <w:rsid w:val="003972AA"/>
    <w:rsid w:val="003A13B4"/>
    <w:rsid w:val="003B248A"/>
    <w:rsid w:val="003C0F3A"/>
    <w:rsid w:val="003C38E6"/>
    <w:rsid w:val="003C759C"/>
    <w:rsid w:val="003D34FD"/>
    <w:rsid w:val="003D6439"/>
    <w:rsid w:val="003D717C"/>
    <w:rsid w:val="003E0BDA"/>
    <w:rsid w:val="003E48F9"/>
    <w:rsid w:val="003E6672"/>
    <w:rsid w:val="003E6FE4"/>
    <w:rsid w:val="003F067F"/>
    <w:rsid w:val="003F37EA"/>
    <w:rsid w:val="003F60FA"/>
    <w:rsid w:val="004014C5"/>
    <w:rsid w:val="0041346D"/>
    <w:rsid w:val="0042444B"/>
    <w:rsid w:val="0042688C"/>
    <w:rsid w:val="00434E76"/>
    <w:rsid w:val="0043681D"/>
    <w:rsid w:val="004376DC"/>
    <w:rsid w:val="00442D30"/>
    <w:rsid w:val="00445001"/>
    <w:rsid w:val="00445D3D"/>
    <w:rsid w:val="0045181C"/>
    <w:rsid w:val="004568AB"/>
    <w:rsid w:val="00466955"/>
    <w:rsid w:val="004669CD"/>
    <w:rsid w:val="00470540"/>
    <w:rsid w:val="00472D84"/>
    <w:rsid w:val="0047341B"/>
    <w:rsid w:val="004736C1"/>
    <w:rsid w:val="00477B6C"/>
    <w:rsid w:val="00483999"/>
    <w:rsid w:val="0048450F"/>
    <w:rsid w:val="00490901"/>
    <w:rsid w:val="00495546"/>
    <w:rsid w:val="00495AA8"/>
    <w:rsid w:val="00496267"/>
    <w:rsid w:val="00497170"/>
    <w:rsid w:val="004A534F"/>
    <w:rsid w:val="004B03C2"/>
    <w:rsid w:val="004B2D21"/>
    <w:rsid w:val="004B2D8A"/>
    <w:rsid w:val="004B489A"/>
    <w:rsid w:val="004B5F57"/>
    <w:rsid w:val="004D0E8F"/>
    <w:rsid w:val="004D2988"/>
    <w:rsid w:val="004E331A"/>
    <w:rsid w:val="004E5F0B"/>
    <w:rsid w:val="00510F9D"/>
    <w:rsid w:val="0051258E"/>
    <w:rsid w:val="005130AB"/>
    <w:rsid w:val="00513515"/>
    <w:rsid w:val="0051777F"/>
    <w:rsid w:val="00521B3E"/>
    <w:rsid w:val="00523517"/>
    <w:rsid w:val="0053038A"/>
    <w:rsid w:val="005321CF"/>
    <w:rsid w:val="005365D9"/>
    <w:rsid w:val="00542E39"/>
    <w:rsid w:val="00551419"/>
    <w:rsid w:val="00553B2F"/>
    <w:rsid w:val="0056025E"/>
    <w:rsid w:val="005667C7"/>
    <w:rsid w:val="00571B49"/>
    <w:rsid w:val="005769F8"/>
    <w:rsid w:val="0058077E"/>
    <w:rsid w:val="00583F2D"/>
    <w:rsid w:val="005904D4"/>
    <w:rsid w:val="00592B2B"/>
    <w:rsid w:val="0059405C"/>
    <w:rsid w:val="005970A6"/>
    <w:rsid w:val="005A09A6"/>
    <w:rsid w:val="005A1FED"/>
    <w:rsid w:val="005B4DC6"/>
    <w:rsid w:val="005C0DF7"/>
    <w:rsid w:val="005C530D"/>
    <w:rsid w:val="005C575C"/>
    <w:rsid w:val="005E3F3A"/>
    <w:rsid w:val="005E577D"/>
    <w:rsid w:val="005F0A0E"/>
    <w:rsid w:val="00603EC0"/>
    <w:rsid w:val="00612BA7"/>
    <w:rsid w:val="00613DA8"/>
    <w:rsid w:val="00620BB7"/>
    <w:rsid w:val="006272F2"/>
    <w:rsid w:val="00627CD7"/>
    <w:rsid w:val="0063130F"/>
    <w:rsid w:val="00632FD2"/>
    <w:rsid w:val="00636113"/>
    <w:rsid w:val="006405D5"/>
    <w:rsid w:val="00641792"/>
    <w:rsid w:val="0064258A"/>
    <w:rsid w:val="006438FF"/>
    <w:rsid w:val="00643F98"/>
    <w:rsid w:val="00646114"/>
    <w:rsid w:val="00646220"/>
    <w:rsid w:val="006570C7"/>
    <w:rsid w:val="00657243"/>
    <w:rsid w:val="006619BC"/>
    <w:rsid w:val="00663A57"/>
    <w:rsid w:val="00676D2D"/>
    <w:rsid w:val="00691679"/>
    <w:rsid w:val="00692A13"/>
    <w:rsid w:val="00692B2B"/>
    <w:rsid w:val="006A5B9D"/>
    <w:rsid w:val="006B188D"/>
    <w:rsid w:val="006B3B24"/>
    <w:rsid w:val="006C5252"/>
    <w:rsid w:val="006D6172"/>
    <w:rsid w:val="006E477F"/>
    <w:rsid w:val="006F76BF"/>
    <w:rsid w:val="0070173B"/>
    <w:rsid w:val="007046E8"/>
    <w:rsid w:val="007217F1"/>
    <w:rsid w:val="00722E28"/>
    <w:rsid w:val="007264F7"/>
    <w:rsid w:val="00731D99"/>
    <w:rsid w:val="00734ECC"/>
    <w:rsid w:val="00746B0C"/>
    <w:rsid w:val="00751E58"/>
    <w:rsid w:val="00757CEF"/>
    <w:rsid w:val="0076149E"/>
    <w:rsid w:val="00763ABE"/>
    <w:rsid w:val="0076433C"/>
    <w:rsid w:val="00767A56"/>
    <w:rsid w:val="007808B6"/>
    <w:rsid w:val="00781D6C"/>
    <w:rsid w:val="00783889"/>
    <w:rsid w:val="00785DD7"/>
    <w:rsid w:val="0079377B"/>
    <w:rsid w:val="007972AC"/>
    <w:rsid w:val="007A2BF6"/>
    <w:rsid w:val="007B2A20"/>
    <w:rsid w:val="007B5867"/>
    <w:rsid w:val="007B7CF7"/>
    <w:rsid w:val="007C02D7"/>
    <w:rsid w:val="007C0E3E"/>
    <w:rsid w:val="007D0026"/>
    <w:rsid w:val="007D3537"/>
    <w:rsid w:val="007D5837"/>
    <w:rsid w:val="007E103A"/>
    <w:rsid w:val="007E391E"/>
    <w:rsid w:val="007E5196"/>
    <w:rsid w:val="007E557E"/>
    <w:rsid w:val="007F1019"/>
    <w:rsid w:val="007F308A"/>
    <w:rsid w:val="00800E8F"/>
    <w:rsid w:val="0080403A"/>
    <w:rsid w:val="00806476"/>
    <w:rsid w:val="00811680"/>
    <w:rsid w:val="0081258F"/>
    <w:rsid w:val="00813A20"/>
    <w:rsid w:val="008160B3"/>
    <w:rsid w:val="0082510A"/>
    <w:rsid w:val="008263D8"/>
    <w:rsid w:val="00826D15"/>
    <w:rsid w:val="00831B8D"/>
    <w:rsid w:val="008402D6"/>
    <w:rsid w:val="00842639"/>
    <w:rsid w:val="00842A71"/>
    <w:rsid w:val="008451AA"/>
    <w:rsid w:val="00846F99"/>
    <w:rsid w:val="0085189D"/>
    <w:rsid w:val="00863103"/>
    <w:rsid w:val="00872A16"/>
    <w:rsid w:val="00876ACD"/>
    <w:rsid w:val="00877DF2"/>
    <w:rsid w:val="00887EB0"/>
    <w:rsid w:val="00890298"/>
    <w:rsid w:val="00893727"/>
    <w:rsid w:val="0089533B"/>
    <w:rsid w:val="008979D8"/>
    <w:rsid w:val="008A05EA"/>
    <w:rsid w:val="008A13E5"/>
    <w:rsid w:val="008A3DF2"/>
    <w:rsid w:val="008A684F"/>
    <w:rsid w:val="008A7819"/>
    <w:rsid w:val="008B0ABF"/>
    <w:rsid w:val="008B0C86"/>
    <w:rsid w:val="008B1BA2"/>
    <w:rsid w:val="008B7695"/>
    <w:rsid w:val="008C0336"/>
    <w:rsid w:val="008E01B7"/>
    <w:rsid w:val="008E280C"/>
    <w:rsid w:val="008E2C97"/>
    <w:rsid w:val="008E45B7"/>
    <w:rsid w:val="008E5D53"/>
    <w:rsid w:val="008E7789"/>
    <w:rsid w:val="008F2DA3"/>
    <w:rsid w:val="00901572"/>
    <w:rsid w:val="00905979"/>
    <w:rsid w:val="00912695"/>
    <w:rsid w:val="009147B2"/>
    <w:rsid w:val="0091624D"/>
    <w:rsid w:val="00916FB5"/>
    <w:rsid w:val="00927F6F"/>
    <w:rsid w:val="00935F22"/>
    <w:rsid w:val="00940903"/>
    <w:rsid w:val="00943B4B"/>
    <w:rsid w:val="00945152"/>
    <w:rsid w:val="009458EB"/>
    <w:rsid w:val="00955C5F"/>
    <w:rsid w:val="00955E45"/>
    <w:rsid w:val="009604E6"/>
    <w:rsid w:val="00965C95"/>
    <w:rsid w:val="00970C92"/>
    <w:rsid w:val="00971602"/>
    <w:rsid w:val="0097188C"/>
    <w:rsid w:val="0097364B"/>
    <w:rsid w:val="00977344"/>
    <w:rsid w:val="00986070"/>
    <w:rsid w:val="00991EFF"/>
    <w:rsid w:val="009930C1"/>
    <w:rsid w:val="009977A8"/>
    <w:rsid w:val="00997A51"/>
    <w:rsid w:val="009A7C03"/>
    <w:rsid w:val="009B0B34"/>
    <w:rsid w:val="009B1441"/>
    <w:rsid w:val="009B2C4E"/>
    <w:rsid w:val="009C5800"/>
    <w:rsid w:val="009C6BD0"/>
    <w:rsid w:val="009C78C5"/>
    <w:rsid w:val="009E0788"/>
    <w:rsid w:val="009E4EF8"/>
    <w:rsid w:val="009E51DA"/>
    <w:rsid w:val="009E5511"/>
    <w:rsid w:val="009E610C"/>
    <w:rsid w:val="009F12E3"/>
    <w:rsid w:val="009F3553"/>
    <w:rsid w:val="009F35C1"/>
    <w:rsid w:val="009F6E8D"/>
    <w:rsid w:val="00A003F9"/>
    <w:rsid w:val="00A07157"/>
    <w:rsid w:val="00A12DBE"/>
    <w:rsid w:val="00A14894"/>
    <w:rsid w:val="00A20765"/>
    <w:rsid w:val="00A2307E"/>
    <w:rsid w:val="00A2536F"/>
    <w:rsid w:val="00A260CC"/>
    <w:rsid w:val="00A26BFC"/>
    <w:rsid w:val="00A30ECA"/>
    <w:rsid w:val="00A33CCA"/>
    <w:rsid w:val="00A433B0"/>
    <w:rsid w:val="00A44D8D"/>
    <w:rsid w:val="00A46205"/>
    <w:rsid w:val="00A539E0"/>
    <w:rsid w:val="00A61EDE"/>
    <w:rsid w:val="00A715CC"/>
    <w:rsid w:val="00A76C6E"/>
    <w:rsid w:val="00A85417"/>
    <w:rsid w:val="00A86C7F"/>
    <w:rsid w:val="00A9185E"/>
    <w:rsid w:val="00A9753E"/>
    <w:rsid w:val="00A978DC"/>
    <w:rsid w:val="00AA2CFB"/>
    <w:rsid w:val="00AB4BDB"/>
    <w:rsid w:val="00AC1FBA"/>
    <w:rsid w:val="00AC42FF"/>
    <w:rsid w:val="00AD0A7C"/>
    <w:rsid w:val="00AD440C"/>
    <w:rsid w:val="00AD5D89"/>
    <w:rsid w:val="00AE0970"/>
    <w:rsid w:val="00AE0C47"/>
    <w:rsid w:val="00AF6256"/>
    <w:rsid w:val="00B01BC4"/>
    <w:rsid w:val="00B03A5A"/>
    <w:rsid w:val="00B045CA"/>
    <w:rsid w:val="00B073E6"/>
    <w:rsid w:val="00B1288B"/>
    <w:rsid w:val="00B13F4A"/>
    <w:rsid w:val="00B1505D"/>
    <w:rsid w:val="00B206F3"/>
    <w:rsid w:val="00B20F86"/>
    <w:rsid w:val="00B2119F"/>
    <w:rsid w:val="00B22EBC"/>
    <w:rsid w:val="00B2376A"/>
    <w:rsid w:val="00B25EFA"/>
    <w:rsid w:val="00B26076"/>
    <w:rsid w:val="00B320F9"/>
    <w:rsid w:val="00B32EBC"/>
    <w:rsid w:val="00B34A32"/>
    <w:rsid w:val="00B43A81"/>
    <w:rsid w:val="00B450F2"/>
    <w:rsid w:val="00B520C3"/>
    <w:rsid w:val="00B5675A"/>
    <w:rsid w:val="00B7030D"/>
    <w:rsid w:val="00B71181"/>
    <w:rsid w:val="00B718C6"/>
    <w:rsid w:val="00B730EF"/>
    <w:rsid w:val="00B733D1"/>
    <w:rsid w:val="00B76017"/>
    <w:rsid w:val="00B86110"/>
    <w:rsid w:val="00B966C0"/>
    <w:rsid w:val="00BA1F94"/>
    <w:rsid w:val="00BA2908"/>
    <w:rsid w:val="00BA3753"/>
    <w:rsid w:val="00BA3F92"/>
    <w:rsid w:val="00BA47BC"/>
    <w:rsid w:val="00BA522A"/>
    <w:rsid w:val="00BA61F1"/>
    <w:rsid w:val="00BC2A71"/>
    <w:rsid w:val="00BD2F89"/>
    <w:rsid w:val="00BD3EF6"/>
    <w:rsid w:val="00BD4DDC"/>
    <w:rsid w:val="00BD6E1D"/>
    <w:rsid w:val="00BE2D6B"/>
    <w:rsid w:val="00BF0DA6"/>
    <w:rsid w:val="00BF1791"/>
    <w:rsid w:val="00BF5CB0"/>
    <w:rsid w:val="00C1558F"/>
    <w:rsid w:val="00C160A7"/>
    <w:rsid w:val="00C17E87"/>
    <w:rsid w:val="00C23078"/>
    <w:rsid w:val="00C305AE"/>
    <w:rsid w:val="00C36C89"/>
    <w:rsid w:val="00C37DE2"/>
    <w:rsid w:val="00C51C2A"/>
    <w:rsid w:val="00C53A31"/>
    <w:rsid w:val="00C62060"/>
    <w:rsid w:val="00C62C21"/>
    <w:rsid w:val="00C7024C"/>
    <w:rsid w:val="00C748E9"/>
    <w:rsid w:val="00C7516F"/>
    <w:rsid w:val="00C81006"/>
    <w:rsid w:val="00C81D9D"/>
    <w:rsid w:val="00C83610"/>
    <w:rsid w:val="00C84674"/>
    <w:rsid w:val="00C906EA"/>
    <w:rsid w:val="00C92AB9"/>
    <w:rsid w:val="00C94538"/>
    <w:rsid w:val="00CA0511"/>
    <w:rsid w:val="00CA0FA6"/>
    <w:rsid w:val="00CB444C"/>
    <w:rsid w:val="00CC2D37"/>
    <w:rsid w:val="00CC61EC"/>
    <w:rsid w:val="00CD78EA"/>
    <w:rsid w:val="00CE344B"/>
    <w:rsid w:val="00CE4A92"/>
    <w:rsid w:val="00CF1205"/>
    <w:rsid w:val="00CF217E"/>
    <w:rsid w:val="00CF2D3B"/>
    <w:rsid w:val="00D00004"/>
    <w:rsid w:val="00D002D8"/>
    <w:rsid w:val="00D025EC"/>
    <w:rsid w:val="00D026A5"/>
    <w:rsid w:val="00D03B25"/>
    <w:rsid w:val="00D15E04"/>
    <w:rsid w:val="00D16E8C"/>
    <w:rsid w:val="00D24442"/>
    <w:rsid w:val="00D274A2"/>
    <w:rsid w:val="00D27D7C"/>
    <w:rsid w:val="00D30B7E"/>
    <w:rsid w:val="00D46354"/>
    <w:rsid w:val="00D47BDD"/>
    <w:rsid w:val="00D47DA6"/>
    <w:rsid w:val="00D51334"/>
    <w:rsid w:val="00D532A5"/>
    <w:rsid w:val="00D60320"/>
    <w:rsid w:val="00D623FA"/>
    <w:rsid w:val="00D640EE"/>
    <w:rsid w:val="00D67B4E"/>
    <w:rsid w:val="00D72574"/>
    <w:rsid w:val="00D75049"/>
    <w:rsid w:val="00D773C5"/>
    <w:rsid w:val="00D83710"/>
    <w:rsid w:val="00D87C7F"/>
    <w:rsid w:val="00D92163"/>
    <w:rsid w:val="00D942EC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F1C32"/>
    <w:rsid w:val="00DF58B2"/>
    <w:rsid w:val="00E0079F"/>
    <w:rsid w:val="00E15300"/>
    <w:rsid w:val="00E173F0"/>
    <w:rsid w:val="00E20FAF"/>
    <w:rsid w:val="00E26732"/>
    <w:rsid w:val="00E269DE"/>
    <w:rsid w:val="00E311F8"/>
    <w:rsid w:val="00E3129B"/>
    <w:rsid w:val="00E3461C"/>
    <w:rsid w:val="00E41E69"/>
    <w:rsid w:val="00E42ABB"/>
    <w:rsid w:val="00E44C74"/>
    <w:rsid w:val="00E45220"/>
    <w:rsid w:val="00E46254"/>
    <w:rsid w:val="00E503B5"/>
    <w:rsid w:val="00E60B33"/>
    <w:rsid w:val="00E61514"/>
    <w:rsid w:val="00E61D69"/>
    <w:rsid w:val="00E64CCA"/>
    <w:rsid w:val="00E75581"/>
    <w:rsid w:val="00E75A17"/>
    <w:rsid w:val="00E76F7F"/>
    <w:rsid w:val="00E773C6"/>
    <w:rsid w:val="00E83D03"/>
    <w:rsid w:val="00E8405D"/>
    <w:rsid w:val="00E84BF2"/>
    <w:rsid w:val="00E8668A"/>
    <w:rsid w:val="00E90360"/>
    <w:rsid w:val="00E907DB"/>
    <w:rsid w:val="00E925B8"/>
    <w:rsid w:val="00E93190"/>
    <w:rsid w:val="00EA4401"/>
    <w:rsid w:val="00EC4E74"/>
    <w:rsid w:val="00EC7034"/>
    <w:rsid w:val="00ED685C"/>
    <w:rsid w:val="00EE611E"/>
    <w:rsid w:val="00EF0547"/>
    <w:rsid w:val="00EF1552"/>
    <w:rsid w:val="00EF6CAC"/>
    <w:rsid w:val="00F100FB"/>
    <w:rsid w:val="00F11704"/>
    <w:rsid w:val="00F11EC3"/>
    <w:rsid w:val="00F164E7"/>
    <w:rsid w:val="00F20571"/>
    <w:rsid w:val="00F206F1"/>
    <w:rsid w:val="00F22ECB"/>
    <w:rsid w:val="00F2378A"/>
    <w:rsid w:val="00F26F0A"/>
    <w:rsid w:val="00F31C8B"/>
    <w:rsid w:val="00F42734"/>
    <w:rsid w:val="00F42DCB"/>
    <w:rsid w:val="00F43817"/>
    <w:rsid w:val="00F51276"/>
    <w:rsid w:val="00F52BFE"/>
    <w:rsid w:val="00F627C7"/>
    <w:rsid w:val="00F65030"/>
    <w:rsid w:val="00F66E4A"/>
    <w:rsid w:val="00F740B0"/>
    <w:rsid w:val="00F74F36"/>
    <w:rsid w:val="00F75DF2"/>
    <w:rsid w:val="00F806D8"/>
    <w:rsid w:val="00F84A3A"/>
    <w:rsid w:val="00F923D7"/>
    <w:rsid w:val="00F92B2E"/>
    <w:rsid w:val="00F940A9"/>
    <w:rsid w:val="00F95C17"/>
    <w:rsid w:val="00F95D44"/>
    <w:rsid w:val="00FA18D0"/>
    <w:rsid w:val="00FA5601"/>
    <w:rsid w:val="00FA586A"/>
    <w:rsid w:val="00FD0DAF"/>
    <w:rsid w:val="00FD366D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43262AF"/>
  <w15:docId w15:val="{71963C30-755E-42AF-82AA-185435C3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6A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5">
    <w:name w:val="heading 5"/>
    <w:basedOn w:val="Standard"/>
    <w:link w:val="berschrift5Zchn"/>
    <w:uiPriority w:val="9"/>
    <w:qFormat/>
    <w:rsid w:val="008B0C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B0C86"/>
    <w:rPr>
      <w:rFonts w:ascii="Times New Roman" w:eastAsia="Times New Roman" w:hAnsi="Times New Roman"/>
      <w:b/>
      <w:bCs/>
    </w:rPr>
  </w:style>
  <w:style w:type="character" w:styleId="Fett">
    <w:name w:val="Strong"/>
    <w:basedOn w:val="Absatz-Standardschriftart"/>
    <w:uiPriority w:val="22"/>
    <w:qFormat/>
    <w:rsid w:val="008B0C86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2D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2DC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2DCB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2D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2DCB"/>
    <w:rPr>
      <w:rFonts w:ascii="Arial" w:hAnsi="Arial"/>
      <w:b/>
      <w:bCs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6A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winnspiel.polytan.de" TargetMode="External"/><Relationship Id="rId13" Type="http://schemas.openxmlformats.org/officeDocument/2006/relationships/image" Target="media/image3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https://de.wikipedia.org/wiki/Nigeri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Neuenburg_NE" TargetMode="Externa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36AA-12ED-4BB0-945A-BAE01F33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6</Pages>
  <Words>1191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11</cp:revision>
  <cp:lastPrinted>2017-09-11T14:50:00Z</cp:lastPrinted>
  <dcterms:created xsi:type="dcterms:W3CDTF">2017-09-11T11:04:00Z</dcterms:created>
  <dcterms:modified xsi:type="dcterms:W3CDTF">2017-10-04T09:48:00Z</dcterms:modified>
</cp:coreProperties>
</file>