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6FEFD" w14:textId="77777777" w:rsidR="00284796" w:rsidRPr="00284796" w:rsidRDefault="0013601D" w:rsidP="00CF1F62">
      <w:pPr>
        <w:pStyle w:val="PolytanBriefbogenBetreffzeile"/>
        <w:spacing w:after="160"/>
      </w:pPr>
      <w:r>
        <w:t xml:space="preserve">Polytan </w:t>
      </w:r>
      <w:r w:rsidR="007B00DD">
        <w:t xml:space="preserve">ergänzt Sortiment um </w:t>
      </w:r>
      <w:r>
        <w:t>interaktive Spielgeräte</w:t>
      </w:r>
      <w:r w:rsidR="007B00DD">
        <w:t xml:space="preserve"> von </w:t>
      </w:r>
      <w:proofErr w:type="spellStart"/>
      <w:r w:rsidR="007B00DD">
        <w:t>Yalp</w:t>
      </w:r>
      <w:proofErr w:type="spellEnd"/>
      <w:r>
        <w:t xml:space="preserve">: </w:t>
      </w:r>
    </w:p>
    <w:p w14:paraId="02510E2D" w14:textId="7BCE526C" w:rsidR="00284796" w:rsidRPr="006F0F44" w:rsidRDefault="007402EC" w:rsidP="00CF1F62">
      <w:pPr>
        <w:pStyle w:val="PolytanBriefbogenBetreffzeile"/>
        <w:spacing w:before="160" w:after="160"/>
        <w:rPr>
          <w:color w:val="595959" w:themeColor="text1" w:themeTint="A6"/>
          <w:sz w:val="32"/>
          <w:szCs w:val="32"/>
        </w:rPr>
      </w:pPr>
      <w:r>
        <w:rPr>
          <w:color w:val="595959" w:themeColor="text1" w:themeTint="A6"/>
          <w:sz w:val="32"/>
          <w:szCs w:val="32"/>
        </w:rPr>
        <w:t xml:space="preserve">Mit </w:t>
      </w:r>
      <w:r w:rsidR="00CF720A">
        <w:rPr>
          <w:color w:val="595959" w:themeColor="text1" w:themeTint="A6"/>
          <w:sz w:val="32"/>
          <w:szCs w:val="32"/>
        </w:rPr>
        <w:t xml:space="preserve">viel </w:t>
      </w:r>
      <w:r>
        <w:rPr>
          <w:color w:val="595959" w:themeColor="text1" w:themeTint="A6"/>
          <w:sz w:val="32"/>
          <w:szCs w:val="32"/>
        </w:rPr>
        <w:t xml:space="preserve">Bewegung </w:t>
      </w:r>
      <w:r w:rsidR="005744C7" w:rsidRPr="00EF094A">
        <w:rPr>
          <w:color w:val="595959" w:themeColor="text1" w:themeTint="A6"/>
          <w:sz w:val="32"/>
          <w:szCs w:val="32"/>
        </w:rPr>
        <w:t>zum nächsten</w:t>
      </w:r>
      <w:r w:rsidR="005744C7" w:rsidRPr="005744C7">
        <w:rPr>
          <w:color w:val="595959" w:themeColor="text1" w:themeTint="A6"/>
          <w:sz w:val="32"/>
          <w:szCs w:val="32"/>
        </w:rPr>
        <w:t xml:space="preserve"> </w:t>
      </w:r>
      <w:r w:rsidRPr="005744C7">
        <w:rPr>
          <w:color w:val="595959" w:themeColor="text1" w:themeTint="A6"/>
          <w:sz w:val="32"/>
          <w:szCs w:val="32"/>
        </w:rPr>
        <w:t>Level</w:t>
      </w:r>
      <w:r w:rsidR="005744C7">
        <w:rPr>
          <w:strike/>
          <w:color w:val="595959" w:themeColor="text1" w:themeTint="A6"/>
          <w:sz w:val="32"/>
          <w:szCs w:val="32"/>
        </w:rPr>
        <w:t xml:space="preserve"> </w:t>
      </w:r>
    </w:p>
    <w:p w14:paraId="7A9974CA" w14:textId="4BBE8FCB" w:rsidR="007710EC" w:rsidRDefault="007B00DD" w:rsidP="00CF1F62">
      <w:pPr>
        <w:spacing w:after="160"/>
        <w:ind w:right="1"/>
        <w:rPr>
          <w:rFonts w:cs="Arial"/>
          <w:b/>
        </w:rPr>
      </w:pPr>
      <w:r w:rsidRPr="005377C8">
        <w:rPr>
          <w:rFonts w:cs="Arial"/>
          <w:b/>
        </w:rPr>
        <w:t xml:space="preserve">Der Burgheimer </w:t>
      </w:r>
      <w:r w:rsidR="00A743C4">
        <w:rPr>
          <w:rFonts w:cs="Arial"/>
          <w:b/>
        </w:rPr>
        <w:t>Sportbo</w:t>
      </w:r>
      <w:r w:rsidR="00A209BA">
        <w:rPr>
          <w:rFonts w:cs="Arial"/>
          <w:b/>
        </w:rPr>
        <w:t>den</w:t>
      </w:r>
      <w:r w:rsidR="00A743C4">
        <w:rPr>
          <w:rFonts w:cs="Arial"/>
          <w:b/>
        </w:rPr>
        <w:t>spezialist</w:t>
      </w:r>
      <w:r w:rsidR="00A209BA">
        <w:rPr>
          <w:rFonts w:cs="Arial"/>
          <w:b/>
        </w:rPr>
        <w:t xml:space="preserve"> </w:t>
      </w:r>
      <w:r w:rsidR="00CF720A" w:rsidRPr="005377C8">
        <w:rPr>
          <w:rFonts w:cs="Arial"/>
          <w:b/>
        </w:rPr>
        <w:t xml:space="preserve">Polytan </w:t>
      </w:r>
      <w:r w:rsidR="00910402" w:rsidRPr="005377C8">
        <w:rPr>
          <w:rFonts w:cs="Arial"/>
          <w:b/>
        </w:rPr>
        <w:t xml:space="preserve">und </w:t>
      </w:r>
      <w:r w:rsidRPr="005377C8">
        <w:rPr>
          <w:rFonts w:cs="Arial"/>
          <w:b/>
        </w:rPr>
        <w:t xml:space="preserve">der niederländische </w:t>
      </w:r>
      <w:r w:rsidR="0022641E" w:rsidRPr="005377C8">
        <w:rPr>
          <w:rFonts w:cs="Arial"/>
          <w:b/>
        </w:rPr>
        <w:t xml:space="preserve">Hersteller </w:t>
      </w:r>
      <w:r w:rsidR="00A743C4">
        <w:rPr>
          <w:rFonts w:cs="Arial"/>
          <w:b/>
        </w:rPr>
        <w:t>für interaktive</w:t>
      </w:r>
      <w:r w:rsidR="0022641E" w:rsidRPr="005377C8">
        <w:rPr>
          <w:rFonts w:cs="Arial"/>
          <w:b/>
        </w:rPr>
        <w:t xml:space="preserve"> Spielgeräte </w:t>
      </w:r>
      <w:proofErr w:type="spellStart"/>
      <w:r w:rsidR="00910402" w:rsidRPr="005377C8">
        <w:rPr>
          <w:rFonts w:cs="Arial"/>
          <w:b/>
        </w:rPr>
        <w:t>Yalp</w:t>
      </w:r>
      <w:proofErr w:type="spellEnd"/>
      <w:r w:rsidR="00910402" w:rsidRPr="005377C8">
        <w:rPr>
          <w:rFonts w:cs="Arial"/>
          <w:b/>
        </w:rPr>
        <w:t xml:space="preserve"> </w:t>
      </w:r>
      <w:r w:rsidR="00366F34" w:rsidRPr="005377C8">
        <w:rPr>
          <w:rFonts w:cs="Arial"/>
          <w:b/>
        </w:rPr>
        <w:t>kooperieren</w:t>
      </w:r>
      <w:r w:rsidR="00FF545F" w:rsidRPr="005377C8">
        <w:rPr>
          <w:rFonts w:cs="Arial"/>
          <w:b/>
        </w:rPr>
        <w:t xml:space="preserve"> </w:t>
      </w:r>
      <w:r w:rsidR="00366F34" w:rsidRPr="005377C8">
        <w:rPr>
          <w:rFonts w:cs="Arial"/>
          <w:b/>
        </w:rPr>
        <w:t xml:space="preserve">seit </w:t>
      </w:r>
      <w:r w:rsidR="006431B5" w:rsidRPr="005377C8">
        <w:rPr>
          <w:rFonts w:cs="Arial"/>
          <w:b/>
        </w:rPr>
        <w:t xml:space="preserve">Beginn </w:t>
      </w:r>
      <w:r w:rsidRPr="005377C8">
        <w:rPr>
          <w:rFonts w:cs="Arial"/>
          <w:b/>
        </w:rPr>
        <w:t>diesen</w:t>
      </w:r>
      <w:r w:rsidR="006431B5" w:rsidRPr="005377C8">
        <w:rPr>
          <w:rFonts w:cs="Arial"/>
          <w:b/>
        </w:rPr>
        <w:t xml:space="preserve"> Jahres: Passend zu seinen </w:t>
      </w:r>
      <w:r w:rsidR="00DE5A1D" w:rsidRPr="005377C8">
        <w:rPr>
          <w:rFonts w:cs="Arial"/>
          <w:b/>
        </w:rPr>
        <w:t xml:space="preserve">Mini- und Kleinspielfeldern </w:t>
      </w:r>
      <w:r w:rsidRPr="005377C8">
        <w:rPr>
          <w:rFonts w:cs="Arial"/>
          <w:b/>
        </w:rPr>
        <w:t xml:space="preserve">hat Polytan </w:t>
      </w:r>
      <w:r w:rsidR="00DF09C4">
        <w:rPr>
          <w:rFonts w:cs="Arial"/>
          <w:b/>
        </w:rPr>
        <w:t>sein</w:t>
      </w:r>
      <w:r w:rsidRPr="005377C8">
        <w:rPr>
          <w:rFonts w:cs="Arial"/>
          <w:b/>
        </w:rPr>
        <w:t xml:space="preserve"> </w:t>
      </w:r>
      <w:r w:rsidR="00DF09C4">
        <w:rPr>
          <w:rFonts w:cs="Arial"/>
          <w:b/>
        </w:rPr>
        <w:t>Angebot</w:t>
      </w:r>
      <w:r w:rsidRPr="005377C8">
        <w:rPr>
          <w:rFonts w:cs="Arial"/>
          <w:b/>
        </w:rPr>
        <w:t xml:space="preserve"> </w:t>
      </w:r>
      <w:r w:rsidR="00F83256">
        <w:rPr>
          <w:rFonts w:cs="Arial"/>
          <w:b/>
        </w:rPr>
        <w:t xml:space="preserve">um </w:t>
      </w:r>
      <w:r w:rsidR="00366F34" w:rsidRPr="005377C8">
        <w:rPr>
          <w:rFonts w:cs="Arial"/>
          <w:b/>
        </w:rPr>
        <w:t xml:space="preserve">die </w:t>
      </w:r>
      <w:r w:rsidR="005377C8">
        <w:rPr>
          <w:rFonts w:cs="Arial"/>
          <w:b/>
        </w:rPr>
        <w:t xml:space="preserve">interaktive </w:t>
      </w:r>
      <w:r w:rsidR="00FF545F" w:rsidRPr="005377C8">
        <w:rPr>
          <w:rFonts w:cs="Arial"/>
          <w:b/>
        </w:rPr>
        <w:t xml:space="preserve">Sportwand </w:t>
      </w:r>
      <w:proofErr w:type="spellStart"/>
      <w:r w:rsidR="002A42F5">
        <w:rPr>
          <w:rFonts w:cs="Arial"/>
          <w:b/>
        </w:rPr>
        <w:t>Sutu</w:t>
      </w:r>
      <w:proofErr w:type="spellEnd"/>
      <w:r w:rsidR="0013601D" w:rsidRPr="005377C8">
        <w:rPr>
          <w:rFonts w:cs="Arial"/>
          <w:b/>
        </w:rPr>
        <w:t xml:space="preserve"> </w:t>
      </w:r>
      <w:r w:rsidR="005377C8">
        <w:rPr>
          <w:rFonts w:cs="Arial"/>
          <w:b/>
        </w:rPr>
        <w:t>und</w:t>
      </w:r>
      <w:r w:rsidR="00366F34" w:rsidRPr="005377C8">
        <w:rPr>
          <w:rFonts w:cs="Arial"/>
          <w:b/>
        </w:rPr>
        <w:t xml:space="preserve"> </w:t>
      </w:r>
      <w:r w:rsidR="00CF720A">
        <w:rPr>
          <w:rFonts w:cs="Arial"/>
          <w:b/>
        </w:rPr>
        <w:t xml:space="preserve">den </w:t>
      </w:r>
      <w:r w:rsidR="00366F34" w:rsidRPr="005377C8">
        <w:rPr>
          <w:rFonts w:cs="Arial"/>
          <w:b/>
        </w:rPr>
        <w:t>interaktive</w:t>
      </w:r>
      <w:r w:rsidR="00CF720A">
        <w:rPr>
          <w:rFonts w:cs="Arial"/>
          <w:b/>
        </w:rPr>
        <w:t>n</w:t>
      </w:r>
      <w:r w:rsidR="00366F34" w:rsidRPr="005377C8">
        <w:rPr>
          <w:rFonts w:cs="Arial"/>
          <w:b/>
        </w:rPr>
        <w:t xml:space="preserve"> </w:t>
      </w:r>
      <w:r w:rsidR="00FF545F" w:rsidRPr="005377C8">
        <w:rPr>
          <w:rFonts w:cs="Arial"/>
          <w:b/>
        </w:rPr>
        <w:t xml:space="preserve">Mehrzweck-Sportplatz </w:t>
      </w:r>
      <w:proofErr w:type="spellStart"/>
      <w:r w:rsidR="002A42F5">
        <w:rPr>
          <w:rFonts w:cs="Arial"/>
          <w:b/>
        </w:rPr>
        <w:t>Toro</w:t>
      </w:r>
      <w:proofErr w:type="spellEnd"/>
      <w:r w:rsidR="00DF09C4">
        <w:rPr>
          <w:rFonts w:cs="Arial"/>
          <w:b/>
        </w:rPr>
        <w:t xml:space="preserve"> von </w:t>
      </w:r>
      <w:proofErr w:type="spellStart"/>
      <w:r w:rsidR="00DF09C4">
        <w:rPr>
          <w:rFonts w:cs="Arial"/>
          <w:b/>
        </w:rPr>
        <w:t>Yalp</w:t>
      </w:r>
      <w:proofErr w:type="spellEnd"/>
      <w:r w:rsidR="00CF720A">
        <w:rPr>
          <w:rFonts w:cs="Arial"/>
          <w:b/>
        </w:rPr>
        <w:t xml:space="preserve"> </w:t>
      </w:r>
      <w:r w:rsidR="00A743C4">
        <w:rPr>
          <w:rFonts w:cs="Arial"/>
          <w:b/>
        </w:rPr>
        <w:t>erweitert</w:t>
      </w:r>
      <w:r w:rsidR="0022641E" w:rsidRPr="005377C8">
        <w:rPr>
          <w:rFonts w:cs="Arial"/>
          <w:b/>
        </w:rPr>
        <w:t xml:space="preserve">. </w:t>
      </w:r>
      <w:r w:rsidR="00615BCA">
        <w:rPr>
          <w:rFonts w:cs="Arial"/>
          <w:b/>
        </w:rPr>
        <w:br/>
      </w:r>
      <w:r w:rsidR="000C23AE">
        <w:rPr>
          <w:rFonts w:cs="Arial"/>
          <w:b/>
        </w:rPr>
        <w:t xml:space="preserve">Die </w:t>
      </w:r>
      <w:r w:rsidR="00DF09C4">
        <w:rPr>
          <w:rFonts w:cs="Arial"/>
          <w:b/>
        </w:rPr>
        <w:t>Outdoor-Spielgeräte</w:t>
      </w:r>
      <w:r w:rsidR="0022641E" w:rsidRPr="005377C8">
        <w:rPr>
          <w:rFonts w:cs="Arial"/>
          <w:b/>
        </w:rPr>
        <w:t xml:space="preserve"> basieren </w:t>
      </w:r>
      <w:r w:rsidR="005377C8" w:rsidRPr="005377C8">
        <w:rPr>
          <w:rFonts w:cs="Arial"/>
          <w:b/>
        </w:rPr>
        <w:t>auf der</w:t>
      </w:r>
      <w:r w:rsidR="0022641E" w:rsidRPr="005377C8">
        <w:rPr>
          <w:rFonts w:cs="Arial"/>
          <w:b/>
        </w:rPr>
        <w:t xml:space="preserve"> Idee, die Faszination elektronischer Computerspiele mit </w:t>
      </w:r>
      <w:r w:rsidR="005377C8" w:rsidRPr="005377C8">
        <w:rPr>
          <w:rFonts w:cs="Arial"/>
          <w:b/>
        </w:rPr>
        <w:t xml:space="preserve">Bewegung </w:t>
      </w:r>
      <w:r w:rsidR="00DF09C4">
        <w:rPr>
          <w:rFonts w:cs="Arial"/>
          <w:b/>
        </w:rPr>
        <w:t>im Freien</w:t>
      </w:r>
      <w:r w:rsidR="005377C8" w:rsidRPr="005377C8">
        <w:rPr>
          <w:rFonts w:cs="Arial"/>
          <w:b/>
        </w:rPr>
        <w:t xml:space="preserve"> zu </w:t>
      </w:r>
      <w:r w:rsidR="00A743C4">
        <w:rPr>
          <w:rFonts w:cs="Arial"/>
          <w:b/>
        </w:rPr>
        <w:t>kombinieren</w:t>
      </w:r>
      <w:r w:rsidR="005377C8" w:rsidRPr="005377C8">
        <w:rPr>
          <w:rFonts w:cs="Arial"/>
          <w:b/>
        </w:rPr>
        <w:t xml:space="preserve">. </w:t>
      </w:r>
      <w:r w:rsidR="00DF09C4">
        <w:rPr>
          <w:rFonts w:cs="Arial"/>
          <w:b/>
        </w:rPr>
        <w:t>Sie</w:t>
      </w:r>
      <w:r w:rsidR="00106888">
        <w:rPr>
          <w:rFonts w:cs="Arial"/>
          <w:b/>
        </w:rPr>
        <w:t xml:space="preserve"> </w:t>
      </w:r>
      <w:r w:rsidR="00CF1F62">
        <w:rPr>
          <w:rFonts w:cs="Arial"/>
          <w:b/>
        </w:rPr>
        <w:t>können</w:t>
      </w:r>
      <w:r w:rsidR="00615BCA">
        <w:rPr>
          <w:rFonts w:cs="Arial"/>
          <w:b/>
        </w:rPr>
        <w:t xml:space="preserve"> </w:t>
      </w:r>
      <w:r w:rsidR="00CF1F62">
        <w:rPr>
          <w:rFonts w:cs="Arial"/>
          <w:b/>
        </w:rPr>
        <w:t xml:space="preserve">dabei </w:t>
      </w:r>
      <w:r w:rsidR="00CF720A">
        <w:rPr>
          <w:rFonts w:cs="Arial"/>
          <w:b/>
        </w:rPr>
        <w:t xml:space="preserve">nicht nur </w:t>
      </w:r>
      <w:r w:rsidR="00DF09C4">
        <w:rPr>
          <w:rFonts w:cs="Arial"/>
          <w:b/>
        </w:rPr>
        <w:t xml:space="preserve">öffentliche </w:t>
      </w:r>
      <w:r w:rsidR="00106888">
        <w:rPr>
          <w:rFonts w:cs="Arial"/>
          <w:b/>
        </w:rPr>
        <w:t>Spiel- und Sportplätze</w:t>
      </w:r>
      <w:r w:rsidR="00CF1F62">
        <w:rPr>
          <w:rFonts w:cs="Arial"/>
          <w:b/>
        </w:rPr>
        <w:t xml:space="preserve"> bereichern</w:t>
      </w:r>
      <w:r w:rsidR="00106888">
        <w:rPr>
          <w:rFonts w:cs="Arial"/>
          <w:b/>
        </w:rPr>
        <w:t xml:space="preserve">, sondern </w:t>
      </w:r>
      <w:r w:rsidR="00DF09C4">
        <w:rPr>
          <w:rFonts w:cs="Arial"/>
          <w:b/>
        </w:rPr>
        <w:t>tragen</w:t>
      </w:r>
      <w:r w:rsidR="00106888">
        <w:rPr>
          <w:rFonts w:cs="Arial"/>
          <w:b/>
        </w:rPr>
        <w:t xml:space="preserve"> </w:t>
      </w:r>
      <w:r w:rsidR="00AB25C8">
        <w:rPr>
          <w:rFonts w:cs="Arial"/>
          <w:b/>
        </w:rPr>
        <w:t xml:space="preserve">unter anderem </w:t>
      </w:r>
      <w:r w:rsidR="00106888">
        <w:rPr>
          <w:rFonts w:cs="Arial"/>
          <w:b/>
        </w:rPr>
        <w:t xml:space="preserve">auch in </w:t>
      </w:r>
      <w:r w:rsidR="00977842">
        <w:rPr>
          <w:rFonts w:cs="Arial"/>
          <w:b/>
        </w:rPr>
        <w:t xml:space="preserve">Schulen, </w:t>
      </w:r>
      <w:r w:rsidR="002633D8">
        <w:rPr>
          <w:rFonts w:cs="Arial"/>
          <w:b/>
        </w:rPr>
        <w:t>Krankenhäusern und</w:t>
      </w:r>
      <w:r w:rsidR="00106888">
        <w:rPr>
          <w:rFonts w:cs="Arial"/>
          <w:b/>
        </w:rPr>
        <w:t xml:space="preserve"> </w:t>
      </w:r>
      <w:r w:rsidR="005B6DF5">
        <w:rPr>
          <w:rFonts w:cs="Arial"/>
          <w:b/>
        </w:rPr>
        <w:br/>
      </w:r>
      <w:r w:rsidR="00106888">
        <w:rPr>
          <w:rFonts w:cs="Arial"/>
          <w:b/>
        </w:rPr>
        <w:t>Ferien</w:t>
      </w:r>
      <w:r w:rsidR="002D060F">
        <w:rPr>
          <w:rFonts w:cs="Arial"/>
          <w:b/>
        </w:rPr>
        <w:t>zentren</w:t>
      </w:r>
      <w:r w:rsidR="00106888">
        <w:rPr>
          <w:rFonts w:cs="Arial"/>
          <w:b/>
        </w:rPr>
        <w:t xml:space="preserve"> </w:t>
      </w:r>
      <w:r w:rsidR="00DF09C4">
        <w:rPr>
          <w:rFonts w:cs="Arial"/>
          <w:b/>
        </w:rPr>
        <w:t>zu mehr</w:t>
      </w:r>
      <w:r w:rsidR="00106888">
        <w:rPr>
          <w:rFonts w:cs="Arial"/>
          <w:b/>
        </w:rPr>
        <w:t xml:space="preserve"> </w:t>
      </w:r>
      <w:r w:rsidR="00977842">
        <w:rPr>
          <w:rFonts w:cs="Arial"/>
          <w:b/>
        </w:rPr>
        <w:t xml:space="preserve">Bewegung und </w:t>
      </w:r>
      <w:r w:rsidR="00106888">
        <w:rPr>
          <w:rFonts w:cs="Arial"/>
          <w:b/>
        </w:rPr>
        <w:t>soziale</w:t>
      </w:r>
      <w:r w:rsidR="00DF09C4">
        <w:rPr>
          <w:rFonts w:cs="Arial"/>
          <w:b/>
        </w:rPr>
        <w:t>r</w:t>
      </w:r>
      <w:r w:rsidR="00106888">
        <w:rPr>
          <w:rFonts w:cs="Arial"/>
          <w:b/>
        </w:rPr>
        <w:t xml:space="preserve"> Interaktion</w:t>
      </w:r>
      <w:r w:rsidR="00AB25C8">
        <w:rPr>
          <w:rFonts w:cs="Arial"/>
          <w:b/>
        </w:rPr>
        <w:t xml:space="preserve"> </w:t>
      </w:r>
      <w:r w:rsidR="00DF09C4">
        <w:rPr>
          <w:rFonts w:cs="Arial"/>
          <w:b/>
        </w:rPr>
        <w:t>bei</w:t>
      </w:r>
      <w:r w:rsidR="00CF1F62">
        <w:rPr>
          <w:rFonts w:cs="Arial"/>
          <w:b/>
        </w:rPr>
        <w:t xml:space="preserve">. </w:t>
      </w:r>
    </w:p>
    <w:p w14:paraId="6C225C2C" w14:textId="66482E85" w:rsidR="002A42F5" w:rsidRDefault="00DA5E23" w:rsidP="00CF1F62">
      <w:pPr>
        <w:spacing w:after="160"/>
        <w:ind w:right="1"/>
        <w:rPr>
          <w:rFonts w:cs="Arial"/>
        </w:rPr>
      </w:pPr>
      <w:r>
        <w:rPr>
          <w:rFonts w:cs="Arial"/>
        </w:rPr>
        <w:t xml:space="preserve">Mini- und Kleinspielfelder von Polytan </w:t>
      </w:r>
      <w:r w:rsidR="00977842">
        <w:rPr>
          <w:rFonts w:cs="Arial"/>
        </w:rPr>
        <w:t>bestehen</w:t>
      </w:r>
      <w:r>
        <w:rPr>
          <w:rFonts w:cs="Arial"/>
        </w:rPr>
        <w:t xml:space="preserve"> aus </w:t>
      </w:r>
      <w:r w:rsidR="00747182">
        <w:rPr>
          <w:rFonts w:cs="Arial"/>
        </w:rPr>
        <w:t xml:space="preserve">einem </w:t>
      </w:r>
      <w:r>
        <w:rPr>
          <w:rFonts w:cs="Arial"/>
        </w:rPr>
        <w:t>Kunstrasen</w:t>
      </w:r>
      <w:r w:rsidR="00747182">
        <w:rPr>
          <w:rFonts w:cs="Arial"/>
        </w:rPr>
        <w:t>spielfeld</w:t>
      </w:r>
      <w:r>
        <w:rPr>
          <w:rFonts w:cs="Arial"/>
        </w:rPr>
        <w:t xml:space="preserve">, zwei Toren, </w:t>
      </w:r>
      <w:r w:rsidR="00747182">
        <w:rPr>
          <w:rFonts w:cs="Arial"/>
        </w:rPr>
        <w:t xml:space="preserve">einer </w:t>
      </w:r>
      <w:r>
        <w:rPr>
          <w:rFonts w:cs="Arial"/>
        </w:rPr>
        <w:t>umlaufende</w:t>
      </w:r>
      <w:r w:rsidR="00747182">
        <w:rPr>
          <w:rFonts w:cs="Arial"/>
        </w:rPr>
        <w:t>n</w:t>
      </w:r>
      <w:r>
        <w:rPr>
          <w:rFonts w:cs="Arial"/>
        </w:rPr>
        <w:t xml:space="preserve"> Bande und hohen </w:t>
      </w:r>
      <w:proofErr w:type="spellStart"/>
      <w:r>
        <w:rPr>
          <w:rFonts w:cs="Arial"/>
        </w:rPr>
        <w:t>Hintertornetzen</w:t>
      </w:r>
      <w:proofErr w:type="spellEnd"/>
      <w:r>
        <w:rPr>
          <w:rFonts w:cs="Arial"/>
        </w:rPr>
        <w:t>. Als Spiel</w:t>
      </w:r>
      <w:r w:rsidR="00665F64">
        <w:rPr>
          <w:rFonts w:cs="Arial"/>
        </w:rPr>
        <w:t>oberfläche</w:t>
      </w:r>
      <w:r>
        <w:rPr>
          <w:rFonts w:cs="Arial"/>
        </w:rPr>
        <w:t xml:space="preserve"> </w:t>
      </w:r>
      <w:r w:rsidR="00747182">
        <w:rPr>
          <w:rFonts w:cs="Arial"/>
        </w:rPr>
        <w:t xml:space="preserve">eignet sich </w:t>
      </w:r>
      <w:r w:rsidR="00A209BA">
        <w:rPr>
          <w:rFonts w:cs="Arial"/>
        </w:rPr>
        <w:t xml:space="preserve">neben </w:t>
      </w:r>
      <w:r w:rsidR="00AB25C8">
        <w:rPr>
          <w:rFonts w:cs="Arial"/>
        </w:rPr>
        <w:t>einem</w:t>
      </w:r>
      <w:r w:rsidR="00A209BA">
        <w:rPr>
          <w:rFonts w:cs="Arial"/>
        </w:rPr>
        <w:t xml:space="preserve"> Kunstrasen</w:t>
      </w:r>
      <w:r w:rsidR="000311CC">
        <w:rPr>
          <w:rFonts w:cs="Arial"/>
        </w:rPr>
        <w:t xml:space="preserve"> </w:t>
      </w:r>
      <w:r w:rsidR="00990A09">
        <w:rPr>
          <w:rFonts w:cs="Arial"/>
        </w:rPr>
        <w:t>auch</w:t>
      </w:r>
      <w:r w:rsidR="000311CC">
        <w:rPr>
          <w:rFonts w:cs="Arial"/>
        </w:rPr>
        <w:t xml:space="preserve"> </w:t>
      </w:r>
      <w:r w:rsidR="00A209BA">
        <w:rPr>
          <w:rFonts w:cs="Arial"/>
        </w:rPr>
        <w:t>der</w:t>
      </w:r>
      <w:r w:rsidR="00977842">
        <w:rPr>
          <w:rFonts w:cs="Arial"/>
        </w:rPr>
        <w:t xml:space="preserve"> </w:t>
      </w:r>
      <w:r w:rsidR="000311CC">
        <w:rPr>
          <w:rFonts w:cs="Arial"/>
        </w:rPr>
        <w:t>fugenlos</w:t>
      </w:r>
      <w:r w:rsidR="00A209BA">
        <w:rPr>
          <w:rFonts w:cs="Arial"/>
        </w:rPr>
        <w:t xml:space="preserve"> installierte und witterungsbeständige</w:t>
      </w:r>
      <w:r w:rsidR="000311CC">
        <w:rPr>
          <w:rFonts w:cs="Arial"/>
        </w:rPr>
        <w:t xml:space="preserve"> </w:t>
      </w:r>
      <w:r w:rsidR="004304DA">
        <w:rPr>
          <w:rFonts w:cs="Arial"/>
        </w:rPr>
        <w:t xml:space="preserve">Multifunktionskunststoffbelag </w:t>
      </w:r>
      <w:proofErr w:type="spellStart"/>
      <w:r w:rsidR="00665F64" w:rsidRPr="00A91999">
        <w:rPr>
          <w:rFonts w:cs="Arial"/>
          <w:i/>
        </w:rPr>
        <w:t>PolyPlay</w:t>
      </w:r>
      <w:proofErr w:type="spellEnd"/>
      <w:r w:rsidR="00665F64" w:rsidRPr="00A91999">
        <w:rPr>
          <w:rFonts w:cs="Arial"/>
          <w:i/>
        </w:rPr>
        <w:t xml:space="preserve"> </w:t>
      </w:r>
      <w:r w:rsidR="004304DA" w:rsidRPr="00A91999">
        <w:rPr>
          <w:rFonts w:cs="Arial"/>
          <w:i/>
        </w:rPr>
        <w:t xml:space="preserve">S </w:t>
      </w:r>
      <w:r w:rsidR="004304DA" w:rsidRPr="00A91999">
        <w:rPr>
          <w:rFonts w:cs="Arial"/>
        </w:rPr>
        <w:t>und</w:t>
      </w:r>
      <w:r w:rsidR="004304DA" w:rsidRPr="00A91999">
        <w:rPr>
          <w:rFonts w:cs="Arial"/>
          <w:i/>
        </w:rPr>
        <w:t xml:space="preserve"> </w:t>
      </w:r>
      <w:proofErr w:type="spellStart"/>
      <w:r w:rsidR="004304DA" w:rsidRPr="00A91999">
        <w:rPr>
          <w:rFonts w:cs="Arial"/>
          <w:i/>
        </w:rPr>
        <w:t>PolyPlay</w:t>
      </w:r>
      <w:proofErr w:type="spellEnd"/>
      <w:r w:rsidR="004304DA" w:rsidRPr="00A91999">
        <w:rPr>
          <w:rFonts w:cs="Arial"/>
          <w:i/>
        </w:rPr>
        <w:t xml:space="preserve"> SE</w:t>
      </w:r>
      <w:r w:rsidR="005D6EE5" w:rsidRPr="00A91999">
        <w:rPr>
          <w:rFonts w:cs="Arial"/>
        </w:rPr>
        <w:t>.</w:t>
      </w:r>
    </w:p>
    <w:p w14:paraId="2E0D63E5" w14:textId="760F1086" w:rsidR="005313DF" w:rsidRDefault="00A209BA" w:rsidP="00EF094A">
      <w:pPr>
        <w:spacing w:after="160"/>
        <w:ind w:right="1"/>
      </w:pPr>
      <w:r>
        <w:rPr>
          <w:rFonts w:cs="Arial"/>
        </w:rPr>
        <w:t xml:space="preserve">Die </w:t>
      </w:r>
      <w:r w:rsidR="00292537">
        <w:rPr>
          <w:rFonts w:cs="Arial"/>
        </w:rPr>
        <w:t xml:space="preserve">beliebten </w:t>
      </w:r>
      <w:r>
        <w:rPr>
          <w:rFonts w:cs="Arial"/>
        </w:rPr>
        <w:t xml:space="preserve">Miniatur-Bolzplätze sind </w:t>
      </w:r>
      <w:r w:rsidR="00AB25C8">
        <w:rPr>
          <w:rFonts w:cs="Arial"/>
        </w:rPr>
        <w:t xml:space="preserve">dabei nicht nur </w:t>
      </w:r>
      <w:r>
        <w:rPr>
          <w:rFonts w:cs="Arial"/>
        </w:rPr>
        <w:t xml:space="preserve">die perfekte Verbindung zwischen Freizeitspaß und </w:t>
      </w:r>
      <w:r w:rsidR="00031211">
        <w:rPr>
          <w:rFonts w:cs="Arial"/>
        </w:rPr>
        <w:t>Sport</w:t>
      </w:r>
      <w:r w:rsidR="00FC59B0">
        <w:rPr>
          <w:rFonts w:cs="Arial"/>
        </w:rPr>
        <w:t>, sondern</w:t>
      </w:r>
      <w:r>
        <w:rPr>
          <w:rFonts w:cs="Arial"/>
        </w:rPr>
        <w:t xml:space="preserve"> sie stärk</w:t>
      </w:r>
      <w:r w:rsidR="00CF720A">
        <w:rPr>
          <w:rFonts w:cs="Arial"/>
        </w:rPr>
        <w:t>en</w:t>
      </w:r>
      <w:r>
        <w:rPr>
          <w:rFonts w:cs="Arial"/>
        </w:rPr>
        <w:t xml:space="preserve"> </w:t>
      </w:r>
      <w:r w:rsidR="00AB25C8">
        <w:rPr>
          <w:rFonts w:cs="Arial"/>
        </w:rPr>
        <w:t xml:space="preserve">auch </w:t>
      </w:r>
      <w:r w:rsidR="000C23AE">
        <w:rPr>
          <w:rFonts w:cs="Arial"/>
        </w:rPr>
        <w:t xml:space="preserve">die motorischen, kognitiven und </w:t>
      </w:r>
      <w:r w:rsidR="00152AAB">
        <w:rPr>
          <w:rFonts w:cs="Arial"/>
        </w:rPr>
        <w:t xml:space="preserve">sozialen Fähigkeiten </w:t>
      </w:r>
      <w:r w:rsidR="000C23AE">
        <w:rPr>
          <w:rFonts w:cs="Arial"/>
        </w:rPr>
        <w:t>von Kindern und Jugendlichen</w:t>
      </w:r>
      <w:r w:rsidR="00991FEA">
        <w:rPr>
          <w:rFonts w:cs="Arial"/>
        </w:rPr>
        <w:t xml:space="preserve">. Im Rahmen sozialer Projekte können sie außerdem zur </w:t>
      </w:r>
      <w:r w:rsidR="000311CC">
        <w:rPr>
          <w:rFonts w:cs="Arial"/>
        </w:rPr>
        <w:t>Integration von sozial benachteilig</w:t>
      </w:r>
      <w:r w:rsidR="002637E2">
        <w:rPr>
          <w:rFonts w:cs="Arial"/>
        </w:rPr>
        <w:t>t</w:t>
      </w:r>
      <w:r w:rsidR="000311CC">
        <w:rPr>
          <w:rFonts w:cs="Arial"/>
        </w:rPr>
        <w:t xml:space="preserve">en </w:t>
      </w:r>
      <w:r w:rsidR="000C23AE">
        <w:rPr>
          <w:rFonts w:cs="Arial"/>
        </w:rPr>
        <w:t>Mädchen und Jungen</w:t>
      </w:r>
      <w:r w:rsidR="00990A09">
        <w:rPr>
          <w:rFonts w:cs="Arial"/>
        </w:rPr>
        <w:t xml:space="preserve"> </w:t>
      </w:r>
      <w:r w:rsidR="00991FEA">
        <w:rPr>
          <w:rFonts w:cs="Arial"/>
        </w:rPr>
        <w:t>bei</w:t>
      </w:r>
      <w:r w:rsidR="00292537">
        <w:rPr>
          <w:rFonts w:cs="Arial"/>
        </w:rPr>
        <w:t>tragen</w:t>
      </w:r>
      <w:r w:rsidR="00094370">
        <w:rPr>
          <w:rFonts w:cs="Arial"/>
        </w:rPr>
        <w:t xml:space="preserve">. </w:t>
      </w:r>
    </w:p>
    <w:p w14:paraId="41F07F76" w14:textId="77777777" w:rsidR="00CF1F62" w:rsidRDefault="00CF1F62" w:rsidP="00CF1F62">
      <w:pPr>
        <w:spacing w:after="160"/>
        <w:ind w:right="1"/>
        <w:rPr>
          <w:b/>
        </w:rPr>
      </w:pPr>
      <w:r w:rsidRPr="00CF1F62">
        <w:rPr>
          <w:b/>
        </w:rPr>
        <w:t xml:space="preserve">Die </w:t>
      </w:r>
      <w:r>
        <w:rPr>
          <w:b/>
        </w:rPr>
        <w:t xml:space="preserve">digitalisierte </w:t>
      </w:r>
      <w:r w:rsidRPr="00CF1F62">
        <w:rPr>
          <w:b/>
        </w:rPr>
        <w:t xml:space="preserve">Spielwelt der Kinder </w:t>
      </w:r>
      <w:r>
        <w:rPr>
          <w:b/>
        </w:rPr>
        <w:t>von heute</w:t>
      </w:r>
    </w:p>
    <w:p w14:paraId="2E66E5D9" w14:textId="1C6370FC" w:rsidR="00A91999" w:rsidRDefault="00747182" w:rsidP="00CF1F62">
      <w:pPr>
        <w:spacing w:after="160"/>
        <w:ind w:right="1"/>
        <w:rPr>
          <w:rFonts w:cs="Arial"/>
        </w:rPr>
      </w:pPr>
      <w:r>
        <w:rPr>
          <w:rFonts w:cs="Arial"/>
        </w:rPr>
        <w:t xml:space="preserve">Um diese spielerische Freude </w:t>
      </w:r>
      <w:r w:rsidR="00A209BA">
        <w:rPr>
          <w:rFonts w:cs="Arial"/>
        </w:rPr>
        <w:t xml:space="preserve">an Bewegung </w:t>
      </w:r>
      <w:r>
        <w:rPr>
          <w:rFonts w:cs="Arial"/>
        </w:rPr>
        <w:t xml:space="preserve">und die gemeinschaftliche Interaktion </w:t>
      </w:r>
      <w:r w:rsidR="00031211">
        <w:rPr>
          <w:rFonts w:cs="Arial"/>
        </w:rPr>
        <w:t xml:space="preserve">an die </w:t>
      </w:r>
      <w:r w:rsidR="00292537">
        <w:rPr>
          <w:rFonts w:cs="Arial"/>
        </w:rPr>
        <w:t xml:space="preserve">digitalisierte </w:t>
      </w:r>
      <w:r w:rsidR="00031211">
        <w:rPr>
          <w:rFonts w:cs="Arial"/>
        </w:rPr>
        <w:t>Spielwelt der Kinder anzupassen</w:t>
      </w:r>
      <w:r w:rsidR="00A209BA">
        <w:rPr>
          <w:rFonts w:cs="Arial"/>
        </w:rPr>
        <w:t xml:space="preserve">, </w:t>
      </w:r>
      <w:r w:rsidR="00CF720A">
        <w:rPr>
          <w:rFonts w:cs="Arial"/>
        </w:rPr>
        <w:t xml:space="preserve">hat Polytan sein Sortiment um zwei interaktive Outdoor-Spielgeräte von </w:t>
      </w:r>
      <w:proofErr w:type="spellStart"/>
      <w:r w:rsidR="00CF720A">
        <w:rPr>
          <w:rFonts w:cs="Arial"/>
        </w:rPr>
        <w:t>Yalp</w:t>
      </w:r>
      <w:proofErr w:type="spellEnd"/>
      <w:r w:rsidR="00CF720A">
        <w:rPr>
          <w:rFonts w:cs="Arial"/>
        </w:rPr>
        <w:t xml:space="preserve"> erweitert</w:t>
      </w:r>
      <w:r w:rsidR="00031211">
        <w:rPr>
          <w:rFonts w:cs="Arial"/>
        </w:rPr>
        <w:t xml:space="preserve"> – </w:t>
      </w:r>
      <w:r w:rsidR="005313DF" w:rsidRPr="00EF094A">
        <w:rPr>
          <w:rFonts w:cs="Arial"/>
        </w:rPr>
        <w:t>um</w:t>
      </w:r>
      <w:r w:rsidR="005313DF">
        <w:rPr>
          <w:rFonts w:cs="Arial"/>
        </w:rPr>
        <w:t xml:space="preserve"> </w:t>
      </w:r>
      <w:r w:rsidR="00EF094A">
        <w:rPr>
          <w:rFonts w:cs="Arial"/>
        </w:rPr>
        <w:t xml:space="preserve">die Sportwand </w:t>
      </w:r>
      <w:r w:rsidR="002D060F" w:rsidRPr="00A91999">
        <w:rPr>
          <w:rFonts w:cs="Arial"/>
          <w:i/>
        </w:rPr>
        <w:t xml:space="preserve">Polytan </w:t>
      </w:r>
      <w:proofErr w:type="spellStart"/>
      <w:r w:rsidR="002D060F" w:rsidRPr="00A91999">
        <w:rPr>
          <w:rFonts w:cs="Arial"/>
          <w:i/>
        </w:rPr>
        <w:t>Yalp</w:t>
      </w:r>
      <w:proofErr w:type="spellEnd"/>
      <w:r w:rsidR="002D060F" w:rsidRPr="00A91999">
        <w:rPr>
          <w:rFonts w:cs="Arial"/>
          <w:i/>
        </w:rPr>
        <w:t xml:space="preserve"> </w:t>
      </w:r>
      <w:proofErr w:type="spellStart"/>
      <w:r w:rsidR="00EF094A" w:rsidRPr="00A91999">
        <w:rPr>
          <w:rFonts w:cs="Arial"/>
          <w:i/>
        </w:rPr>
        <w:t>Sutu</w:t>
      </w:r>
      <w:proofErr w:type="spellEnd"/>
      <w:r w:rsidR="00EF094A">
        <w:rPr>
          <w:rFonts w:cs="Arial"/>
        </w:rPr>
        <w:t xml:space="preserve"> und</w:t>
      </w:r>
      <w:r w:rsidR="00031211" w:rsidRPr="00EF094A">
        <w:rPr>
          <w:rFonts w:cs="Arial"/>
        </w:rPr>
        <w:t xml:space="preserve"> </w:t>
      </w:r>
      <w:r w:rsidR="005313DF" w:rsidRPr="00EF094A">
        <w:rPr>
          <w:rFonts w:cs="Arial"/>
        </w:rPr>
        <w:t>den</w:t>
      </w:r>
      <w:r w:rsidR="005313DF">
        <w:rPr>
          <w:rFonts w:cs="Arial"/>
        </w:rPr>
        <w:t xml:space="preserve"> </w:t>
      </w:r>
      <w:r w:rsidR="00292537">
        <w:rPr>
          <w:rFonts w:cs="Arial"/>
        </w:rPr>
        <w:t xml:space="preserve">Mehrzweck-Sportplatz </w:t>
      </w:r>
      <w:r w:rsidR="00A91999" w:rsidRPr="00A91999">
        <w:rPr>
          <w:rFonts w:cs="Arial"/>
          <w:i/>
        </w:rPr>
        <w:t xml:space="preserve">Polytan </w:t>
      </w:r>
      <w:proofErr w:type="spellStart"/>
      <w:r w:rsidR="00A91999" w:rsidRPr="00A91999">
        <w:rPr>
          <w:rFonts w:cs="Arial"/>
          <w:i/>
        </w:rPr>
        <w:t>Yalp</w:t>
      </w:r>
      <w:proofErr w:type="spellEnd"/>
      <w:r w:rsidR="00A91999" w:rsidRPr="00A91999">
        <w:rPr>
          <w:rFonts w:cs="Arial"/>
          <w:i/>
        </w:rPr>
        <w:t xml:space="preserve"> </w:t>
      </w:r>
      <w:proofErr w:type="spellStart"/>
      <w:r w:rsidR="00292537" w:rsidRPr="00A91999">
        <w:rPr>
          <w:rFonts w:cs="Arial"/>
          <w:i/>
        </w:rPr>
        <w:t>Toro</w:t>
      </w:r>
      <w:proofErr w:type="spellEnd"/>
      <w:r w:rsidR="00CF720A" w:rsidRPr="007A2ABE">
        <w:rPr>
          <w:rFonts w:cs="Arial"/>
        </w:rPr>
        <w:t xml:space="preserve">. </w:t>
      </w:r>
      <w:r w:rsidR="0051286B" w:rsidRPr="007A2ABE">
        <w:rPr>
          <w:rFonts w:cs="Arial"/>
        </w:rPr>
        <w:t xml:space="preserve">Sie </w:t>
      </w:r>
      <w:r w:rsidR="00CB5877" w:rsidRPr="007A2ABE">
        <w:rPr>
          <w:rFonts w:cs="Arial"/>
        </w:rPr>
        <w:t xml:space="preserve">basieren auf der Idee, das heute </w:t>
      </w:r>
      <w:r w:rsidR="0051286B" w:rsidRPr="007A2ABE">
        <w:rPr>
          <w:rFonts w:cs="Arial"/>
        </w:rPr>
        <w:t>gängige</w:t>
      </w:r>
      <w:r w:rsidR="00CB5877" w:rsidRPr="007A2ABE">
        <w:rPr>
          <w:rFonts w:cs="Arial"/>
        </w:rPr>
        <w:t xml:space="preserve"> </w:t>
      </w:r>
      <w:r w:rsidR="0051286B" w:rsidRPr="007A2ABE">
        <w:rPr>
          <w:rFonts w:cs="Arial"/>
        </w:rPr>
        <w:t>„</w:t>
      </w:r>
      <w:r w:rsidR="00CB5877" w:rsidRPr="007A2ABE">
        <w:rPr>
          <w:rFonts w:cs="Arial"/>
        </w:rPr>
        <w:t>Gaming</w:t>
      </w:r>
      <w:r w:rsidR="0051286B" w:rsidRPr="007A2ABE">
        <w:rPr>
          <w:rFonts w:cs="Arial"/>
        </w:rPr>
        <w:t xml:space="preserve">“ am PC </w:t>
      </w:r>
      <w:r w:rsidR="0051286B" w:rsidRPr="007A2ABE">
        <w:rPr>
          <w:rFonts w:cs="Arial"/>
        </w:rPr>
        <w:br/>
        <w:t>oder auf dem Handy von einem passiven Zeitvertreib</w:t>
      </w:r>
      <w:r w:rsidR="002633D8" w:rsidRPr="007A2ABE">
        <w:rPr>
          <w:rFonts w:cs="Arial"/>
        </w:rPr>
        <w:t xml:space="preserve"> in den eigenen vier Wänden </w:t>
      </w:r>
      <w:r w:rsidR="0051286B" w:rsidRPr="007A2ABE">
        <w:rPr>
          <w:rFonts w:cs="Arial"/>
        </w:rPr>
        <w:t xml:space="preserve">in eine aktive Outdoor-Beschäftigung </w:t>
      </w:r>
      <w:r w:rsidR="002633D8" w:rsidRPr="007A2ABE">
        <w:rPr>
          <w:rFonts w:cs="Arial"/>
        </w:rPr>
        <w:t xml:space="preserve">mit anderen Kindern und Jugendlichen </w:t>
      </w:r>
      <w:r w:rsidR="0051286B" w:rsidRPr="007A2ABE">
        <w:rPr>
          <w:rFonts w:cs="Arial"/>
        </w:rPr>
        <w:t>umzuwandeln.</w:t>
      </w:r>
    </w:p>
    <w:p w14:paraId="4256AD81" w14:textId="584FCD45" w:rsidR="002C703F" w:rsidRDefault="002633D8" w:rsidP="00CF1F62">
      <w:pPr>
        <w:spacing w:after="160"/>
        <w:ind w:right="1"/>
        <w:rPr>
          <w:rFonts w:cs="Arial"/>
        </w:rPr>
      </w:pPr>
      <w:r>
        <w:rPr>
          <w:rFonts w:cs="Arial"/>
        </w:rPr>
        <w:lastRenderedPageBreak/>
        <w:t xml:space="preserve">Das </w:t>
      </w:r>
      <w:r w:rsidR="000C23AE">
        <w:rPr>
          <w:rFonts w:cs="Arial"/>
        </w:rPr>
        <w:t>Erfolg</w:t>
      </w:r>
      <w:r w:rsidR="00031211">
        <w:rPr>
          <w:rFonts w:cs="Arial"/>
        </w:rPr>
        <w:t>sgeheimnis</w:t>
      </w:r>
      <w:r w:rsidR="000C23AE">
        <w:rPr>
          <w:rFonts w:cs="Arial"/>
        </w:rPr>
        <w:t xml:space="preserve"> </w:t>
      </w:r>
      <w:r w:rsidR="00031211">
        <w:rPr>
          <w:rFonts w:cs="Arial"/>
        </w:rPr>
        <w:t>liegt</w:t>
      </w:r>
      <w:r w:rsidR="00A743C4">
        <w:rPr>
          <w:rFonts w:cs="Arial"/>
        </w:rPr>
        <w:t xml:space="preserve"> </w:t>
      </w:r>
      <w:r w:rsidR="00292537">
        <w:rPr>
          <w:rFonts w:cs="Arial"/>
        </w:rPr>
        <w:t xml:space="preserve">dabei </w:t>
      </w:r>
      <w:r w:rsidR="00F22AC7">
        <w:rPr>
          <w:rFonts w:cs="Arial"/>
        </w:rPr>
        <w:t>in</w:t>
      </w:r>
      <w:r w:rsidR="00A743C4">
        <w:rPr>
          <w:rFonts w:cs="Arial"/>
        </w:rPr>
        <w:t xml:space="preserve"> der</w:t>
      </w:r>
      <w:r w:rsidR="00152AAB">
        <w:rPr>
          <w:rFonts w:cs="Arial"/>
        </w:rPr>
        <w:t xml:space="preserve"> Spannung, die </w:t>
      </w:r>
      <w:r>
        <w:rPr>
          <w:rFonts w:cs="Arial"/>
        </w:rPr>
        <w:t xml:space="preserve">die Spielegeräte </w:t>
      </w:r>
      <w:r w:rsidR="000C23AE">
        <w:rPr>
          <w:rFonts w:cs="Arial"/>
        </w:rPr>
        <w:t>durch verschiedene</w:t>
      </w:r>
      <w:r w:rsidR="00152AAB">
        <w:rPr>
          <w:rFonts w:cs="Arial"/>
        </w:rPr>
        <w:t xml:space="preserve"> Schwierigkeitsstufen </w:t>
      </w:r>
      <w:r w:rsidR="002C703F">
        <w:rPr>
          <w:rFonts w:cs="Arial"/>
        </w:rPr>
        <w:t xml:space="preserve">bei den </w:t>
      </w:r>
      <w:r w:rsidR="000C23AE">
        <w:rPr>
          <w:rFonts w:cs="Arial"/>
        </w:rPr>
        <w:t>Spielern</w:t>
      </w:r>
      <w:r w:rsidR="002C703F">
        <w:rPr>
          <w:rFonts w:cs="Arial"/>
        </w:rPr>
        <w:t xml:space="preserve"> </w:t>
      </w:r>
      <w:r w:rsidR="00152AAB">
        <w:rPr>
          <w:rFonts w:cs="Arial"/>
        </w:rPr>
        <w:t>er</w:t>
      </w:r>
      <w:r w:rsidR="002C703F">
        <w:rPr>
          <w:rFonts w:cs="Arial"/>
        </w:rPr>
        <w:t>zeugen</w:t>
      </w:r>
      <w:r w:rsidR="00152AAB">
        <w:rPr>
          <w:rFonts w:cs="Arial"/>
        </w:rPr>
        <w:t xml:space="preserve">. Wie bei Computerspielen entsteht </w:t>
      </w:r>
      <w:r w:rsidR="002C703F">
        <w:rPr>
          <w:rFonts w:cs="Arial"/>
        </w:rPr>
        <w:t xml:space="preserve">der Drang, </w:t>
      </w:r>
      <w:r w:rsidR="00031211">
        <w:rPr>
          <w:rFonts w:cs="Arial"/>
        </w:rPr>
        <w:t>stets das</w:t>
      </w:r>
      <w:r w:rsidR="002C703F">
        <w:rPr>
          <w:rFonts w:cs="Arial"/>
        </w:rPr>
        <w:t xml:space="preserve"> nächst höhere Level zu erreichen. </w:t>
      </w:r>
    </w:p>
    <w:p w14:paraId="124B0D53" w14:textId="6478F7AF" w:rsidR="009236A7" w:rsidRPr="00A91999" w:rsidRDefault="009236A7" w:rsidP="00CF1F62">
      <w:pPr>
        <w:spacing w:after="160"/>
        <w:ind w:right="1"/>
        <w:rPr>
          <w:rFonts w:cs="Arial"/>
          <w:b/>
        </w:rPr>
      </w:pPr>
      <w:r w:rsidRPr="005377C8">
        <w:rPr>
          <w:rFonts w:cs="Arial"/>
          <w:b/>
        </w:rPr>
        <w:t xml:space="preserve">Sportwand </w:t>
      </w:r>
      <w:r w:rsidR="00A91999" w:rsidRPr="00A91999">
        <w:rPr>
          <w:rFonts w:cs="Arial"/>
          <w:b/>
          <w:i/>
        </w:rPr>
        <w:t xml:space="preserve">Polytan </w:t>
      </w:r>
      <w:proofErr w:type="spellStart"/>
      <w:r w:rsidR="00A91999" w:rsidRPr="00A91999">
        <w:rPr>
          <w:rFonts w:cs="Arial"/>
          <w:b/>
          <w:i/>
        </w:rPr>
        <w:t>Yalp</w:t>
      </w:r>
      <w:proofErr w:type="spellEnd"/>
      <w:r w:rsidR="00A91999" w:rsidRPr="00A91999">
        <w:rPr>
          <w:rFonts w:cs="Arial"/>
          <w:b/>
          <w:i/>
        </w:rPr>
        <w:t xml:space="preserve"> </w:t>
      </w:r>
      <w:proofErr w:type="spellStart"/>
      <w:r w:rsidRPr="00A91999">
        <w:rPr>
          <w:rFonts w:cs="Arial"/>
          <w:b/>
          <w:i/>
        </w:rPr>
        <w:t>Sutu</w:t>
      </w:r>
      <w:proofErr w:type="spellEnd"/>
      <w:r w:rsidRPr="005377C8">
        <w:rPr>
          <w:rFonts w:cs="Arial"/>
          <w:b/>
        </w:rPr>
        <w:t xml:space="preserve"> </w:t>
      </w:r>
      <w:r>
        <w:rPr>
          <w:rFonts w:cs="Arial"/>
          <w:b/>
        </w:rPr>
        <w:t>und</w:t>
      </w:r>
      <w:r w:rsidRPr="005377C8">
        <w:rPr>
          <w:rFonts w:cs="Arial"/>
          <w:b/>
        </w:rPr>
        <w:t xml:space="preserve"> Sportplatz </w:t>
      </w:r>
      <w:r w:rsidR="00A91999" w:rsidRPr="00A91999">
        <w:rPr>
          <w:rFonts w:cs="Arial"/>
          <w:b/>
          <w:i/>
        </w:rPr>
        <w:t xml:space="preserve">Polytan </w:t>
      </w:r>
      <w:proofErr w:type="spellStart"/>
      <w:r w:rsidR="00A91999" w:rsidRPr="00A91999">
        <w:rPr>
          <w:rFonts w:cs="Arial"/>
          <w:b/>
          <w:i/>
        </w:rPr>
        <w:t>Yalp</w:t>
      </w:r>
      <w:proofErr w:type="spellEnd"/>
      <w:r w:rsidR="00A91999" w:rsidRPr="00A91999">
        <w:rPr>
          <w:rFonts w:cs="Arial"/>
          <w:b/>
          <w:i/>
        </w:rPr>
        <w:t xml:space="preserve"> </w:t>
      </w:r>
      <w:proofErr w:type="spellStart"/>
      <w:r w:rsidRPr="00A91999">
        <w:rPr>
          <w:rFonts w:cs="Arial"/>
          <w:b/>
          <w:i/>
        </w:rPr>
        <w:t>Toro</w:t>
      </w:r>
      <w:proofErr w:type="spellEnd"/>
    </w:p>
    <w:p w14:paraId="644AEC5C" w14:textId="5A496D7C" w:rsidR="00AB25C8" w:rsidRDefault="002C703F" w:rsidP="00CF1F62">
      <w:pPr>
        <w:spacing w:after="160"/>
        <w:ind w:right="1"/>
        <w:rPr>
          <w:rFonts w:cs="Arial"/>
        </w:rPr>
      </w:pPr>
      <w:r w:rsidRPr="00CF1F62">
        <w:rPr>
          <w:rFonts w:cs="Arial"/>
          <w:i/>
        </w:rPr>
        <w:t>Poly</w:t>
      </w:r>
      <w:r w:rsidR="004304DA">
        <w:rPr>
          <w:rFonts w:cs="Arial"/>
          <w:i/>
        </w:rPr>
        <w:t xml:space="preserve">tan </w:t>
      </w:r>
      <w:proofErr w:type="spellStart"/>
      <w:r w:rsidR="002D060F">
        <w:rPr>
          <w:rFonts w:cs="Arial"/>
          <w:i/>
        </w:rPr>
        <w:t>Yalp</w:t>
      </w:r>
      <w:proofErr w:type="spellEnd"/>
      <w:r w:rsidR="002D060F">
        <w:rPr>
          <w:rFonts w:cs="Arial"/>
          <w:i/>
        </w:rPr>
        <w:t xml:space="preserve"> </w:t>
      </w:r>
      <w:proofErr w:type="spellStart"/>
      <w:r w:rsidR="00CF1F62" w:rsidRPr="00CF1F62">
        <w:rPr>
          <w:rFonts w:cs="Arial"/>
          <w:i/>
        </w:rPr>
        <w:t>Sutu</w:t>
      </w:r>
      <w:proofErr w:type="spellEnd"/>
      <w:r w:rsidR="00AB25C8" w:rsidRPr="002C703F">
        <w:rPr>
          <w:rFonts w:cs="Arial"/>
        </w:rPr>
        <w:t xml:space="preserve"> </w:t>
      </w:r>
      <w:r w:rsidR="00A743C4">
        <w:rPr>
          <w:rFonts w:cs="Arial"/>
        </w:rPr>
        <w:t xml:space="preserve">ist eine interaktive Sportwand mit </w:t>
      </w:r>
      <w:r w:rsidR="00A104D8">
        <w:rPr>
          <w:rFonts w:cs="Arial"/>
        </w:rPr>
        <w:t xml:space="preserve">16 rechteckigen Feldern, die bei Berührung durch den Ball aufleuchten. </w:t>
      </w:r>
      <w:r w:rsidR="008E78A8">
        <w:rPr>
          <w:rFonts w:cs="Arial"/>
        </w:rPr>
        <w:t>Die</w:t>
      </w:r>
      <w:r w:rsidR="00A104D8">
        <w:rPr>
          <w:rFonts w:cs="Arial"/>
        </w:rPr>
        <w:t xml:space="preserve"> Lichtfarbe der LED-Beleuchtung </w:t>
      </w:r>
      <w:r w:rsidR="008E78A8">
        <w:rPr>
          <w:rFonts w:cs="Arial"/>
        </w:rPr>
        <w:t xml:space="preserve">zeigt </w:t>
      </w:r>
      <w:r w:rsidR="007C59DD">
        <w:rPr>
          <w:rFonts w:cs="Arial"/>
        </w:rPr>
        <w:t xml:space="preserve">jeweils </w:t>
      </w:r>
      <w:r w:rsidR="008E78A8">
        <w:rPr>
          <w:rFonts w:cs="Arial"/>
        </w:rPr>
        <w:t>an, welche</w:t>
      </w:r>
      <w:r w:rsidR="007C59DD">
        <w:rPr>
          <w:rFonts w:cs="Arial"/>
        </w:rPr>
        <w:t>s</w:t>
      </w:r>
      <w:r w:rsidR="008E78A8">
        <w:rPr>
          <w:rFonts w:cs="Arial"/>
        </w:rPr>
        <w:t xml:space="preserve"> </w:t>
      </w:r>
      <w:r w:rsidR="007C59DD">
        <w:rPr>
          <w:rFonts w:cs="Arial"/>
        </w:rPr>
        <w:t>Team</w:t>
      </w:r>
      <w:r w:rsidR="00A104D8">
        <w:rPr>
          <w:rFonts w:cs="Arial"/>
        </w:rPr>
        <w:t xml:space="preserve"> </w:t>
      </w:r>
      <w:r w:rsidR="002D0E56">
        <w:rPr>
          <w:rFonts w:cs="Arial"/>
        </w:rPr>
        <w:t>am Zug</w:t>
      </w:r>
      <w:r w:rsidR="00B33119">
        <w:rPr>
          <w:rFonts w:cs="Arial"/>
        </w:rPr>
        <w:t xml:space="preserve"> ist.</w:t>
      </w:r>
      <w:r w:rsidR="00A104D8">
        <w:rPr>
          <w:rFonts w:cs="Arial"/>
        </w:rPr>
        <w:t xml:space="preserve"> Akustische Rückmeldung </w:t>
      </w:r>
      <w:r w:rsidR="00B73943">
        <w:rPr>
          <w:rFonts w:cs="Arial"/>
        </w:rPr>
        <w:t>zum Spielstand oder zu</w:t>
      </w:r>
      <w:r w:rsidR="001D5F58">
        <w:rPr>
          <w:rFonts w:cs="Arial"/>
        </w:rPr>
        <w:t>r</w:t>
      </w:r>
      <w:r w:rsidR="00B73943">
        <w:rPr>
          <w:rFonts w:cs="Arial"/>
        </w:rPr>
        <w:t xml:space="preserve"> nächsten </w:t>
      </w:r>
      <w:r w:rsidR="001D5F58">
        <w:rPr>
          <w:rFonts w:cs="Arial"/>
        </w:rPr>
        <w:t xml:space="preserve">Aktion </w:t>
      </w:r>
      <w:r w:rsidR="005D6EE5">
        <w:rPr>
          <w:rFonts w:cs="Arial"/>
        </w:rPr>
        <w:t>erhalten die Spieler durch vier</w:t>
      </w:r>
      <w:r w:rsidR="00B73943">
        <w:rPr>
          <w:rFonts w:cs="Arial"/>
        </w:rPr>
        <w:t xml:space="preserve"> seitlich im Rahmen integrierte Lautsprecher. </w:t>
      </w:r>
      <w:r w:rsidR="00DE4274">
        <w:rPr>
          <w:rFonts w:cs="Arial"/>
        </w:rPr>
        <w:t>Zehn vorprogrammierte</w:t>
      </w:r>
      <w:r w:rsidR="00B33119">
        <w:rPr>
          <w:rFonts w:cs="Arial"/>
        </w:rPr>
        <w:t xml:space="preserve"> Spiele </w:t>
      </w:r>
      <w:r w:rsidR="008E78A8">
        <w:rPr>
          <w:rFonts w:cs="Arial"/>
        </w:rPr>
        <w:t xml:space="preserve">mit verschiedenen Schwierigkeitsstufen </w:t>
      </w:r>
      <w:r w:rsidR="00B33119">
        <w:rPr>
          <w:rFonts w:cs="Arial"/>
        </w:rPr>
        <w:t xml:space="preserve">stehen zur </w:t>
      </w:r>
      <w:r w:rsidR="001D5F58">
        <w:rPr>
          <w:rFonts w:cs="Arial"/>
        </w:rPr>
        <w:t>Auswahl</w:t>
      </w:r>
      <w:r w:rsidR="00B33119">
        <w:rPr>
          <w:rFonts w:cs="Arial"/>
        </w:rPr>
        <w:t>,</w:t>
      </w:r>
      <w:r w:rsidR="005B6DF5">
        <w:rPr>
          <w:rFonts w:cs="Arial"/>
        </w:rPr>
        <w:t xml:space="preserve"> darunter Re</w:t>
      </w:r>
      <w:r w:rsidR="00DE4274">
        <w:rPr>
          <w:rFonts w:cs="Arial"/>
        </w:rPr>
        <w:t xml:space="preserve">aktionsspiele wie Spot </w:t>
      </w:r>
      <w:proofErr w:type="spellStart"/>
      <w:r w:rsidR="00DE4274">
        <w:rPr>
          <w:rFonts w:cs="Arial"/>
        </w:rPr>
        <w:t>Sutu</w:t>
      </w:r>
      <w:proofErr w:type="spellEnd"/>
      <w:r w:rsidR="00B33119">
        <w:rPr>
          <w:rFonts w:cs="Arial"/>
        </w:rPr>
        <w:t xml:space="preserve"> (</w:t>
      </w:r>
      <w:r w:rsidR="00DE4274">
        <w:rPr>
          <w:rFonts w:cs="Arial"/>
        </w:rPr>
        <w:t>„</w:t>
      </w:r>
      <w:r w:rsidR="00B33119">
        <w:rPr>
          <w:rFonts w:cs="Arial"/>
        </w:rPr>
        <w:t>Treffe das Feld, bevor das Licht</w:t>
      </w:r>
      <w:r w:rsidR="00DE4274">
        <w:rPr>
          <w:rFonts w:cs="Arial"/>
        </w:rPr>
        <w:t xml:space="preserve"> ausgeht“) oder Kraftspiele wie </w:t>
      </w:r>
      <w:proofErr w:type="spellStart"/>
      <w:r w:rsidR="00DE4274">
        <w:rPr>
          <w:rFonts w:cs="Arial"/>
        </w:rPr>
        <w:t>Speet</w:t>
      </w:r>
      <w:proofErr w:type="spellEnd"/>
      <w:r w:rsidR="00DE4274">
        <w:rPr>
          <w:rFonts w:cs="Arial"/>
        </w:rPr>
        <w:t xml:space="preserve"> </w:t>
      </w:r>
      <w:proofErr w:type="spellStart"/>
      <w:r w:rsidR="00DE4274">
        <w:rPr>
          <w:rFonts w:cs="Arial"/>
        </w:rPr>
        <w:t>Sutu</w:t>
      </w:r>
      <w:proofErr w:type="spellEnd"/>
      <w:r w:rsidR="00B33119">
        <w:rPr>
          <w:rFonts w:cs="Arial"/>
        </w:rPr>
        <w:t xml:space="preserve"> (</w:t>
      </w:r>
      <w:r w:rsidR="00DE4274">
        <w:rPr>
          <w:rFonts w:cs="Arial"/>
        </w:rPr>
        <w:t>„</w:t>
      </w:r>
      <w:r w:rsidR="00B33119">
        <w:rPr>
          <w:rFonts w:cs="Arial"/>
        </w:rPr>
        <w:t>Wer hat den Schuss mit der höchsten Geschwindigkeit</w:t>
      </w:r>
      <w:r w:rsidR="005313DF" w:rsidRPr="00EF094A">
        <w:rPr>
          <w:rFonts w:cs="Arial"/>
        </w:rPr>
        <w:t>?</w:t>
      </w:r>
      <w:r w:rsidR="00DE4274">
        <w:rPr>
          <w:rFonts w:cs="Arial"/>
        </w:rPr>
        <w:t>“</w:t>
      </w:r>
      <w:r w:rsidR="00B33119">
        <w:rPr>
          <w:rFonts w:cs="Arial"/>
        </w:rPr>
        <w:t xml:space="preserve">). </w:t>
      </w:r>
      <w:r w:rsidR="002637E2">
        <w:rPr>
          <w:rFonts w:cs="Arial"/>
        </w:rPr>
        <w:t>Über eine 3G-I</w:t>
      </w:r>
      <w:r w:rsidR="005D6EE5">
        <w:rPr>
          <w:rFonts w:cs="Arial"/>
        </w:rPr>
        <w:t>nternetverbindung lässt sich</w:t>
      </w:r>
      <w:r w:rsidR="006A6281">
        <w:rPr>
          <w:rFonts w:cs="Arial"/>
        </w:rPr>
        <w:t xml:space="preserve"> </w:t>
      </w:r>
      <w:r w:rsidR="008E78A8">
        <w:rPr>
          <w:rFonts w:cs="Arial"/>
        </w:rPr>
        <w:t xml:space="preserve">das </w:t>
      </w:r>
      <w:r w:rsidR="006A6281">
        <w:rPr>
          <w:rFonts w:cs="Arial"/>
        </w:rPr>
        <w:t xml:space="preserve">Spielgerät </w:t>
      </w:r>
      <w:r w:rsidR="00CF1F62">
        <w:rPr>
          <w:rFonts w:cs="Arial"/>
        </w:rPr>
        <w:t>von der</w:t>
      </w:r>
      <w:r w:rsidR="008E78A8">
        <w:rPr>
          <w:rFonts w:cs="Arial"/>
        </w:rPr>
        <w:t xml:space="preserve"> </w:t>
      </w:r>
      <w:proofErr w:type="spellStart"/>
      <w:r w:rsidR="008E78A8">
        <w:rPr>
          <w:rFonts w:cs="Arial"/>
        </w:rPr>
        <w:t>Yalp</w:t>
      </w:r>
      <w:proofErr w:type="spellEnd"/>
      <w:r w:rsidR="008E78A8">
        <w:rPr>
          <w:rFonts w:cs="Arial"/>
        </w:rPr>
        <w:t xml:space="preserve">-Website </w:t>
      </w:r>
      <w:r w:rsidR="00CF1F62">
        <w:rPr>
          <w:rFonts w:cs="Arial"/>
        </w:rPr>
        <w:t>aus fern</w:t>
      </w:r>
      <w:r w:rsidR="005D6EE5">
        <w:rPr>
          <w:rFonts w:cs="Arial"/>
        </w:rPr>
        <w:t>steuern</w:t>
      </w:r>
      <w:r w:rsidR="008E78A8">
        <w:rPr>
          <w:rFonts w:cs="Arial"/>
        </w:rPr>
        <w:t xml:space="preserve"> </w:t>
      </w:r>
      <w:r w:rsidR="006A6281">
        <w:rPr>
          <w:rFonts w:cs="Arial"/>
        </w:rPr>
        <w:t>– ein</w:t>
      </w:r>
      <w:r w:rsidR="005D6EE5">
        <w:rPr>
          <w:rFonts w:cs="Arial"/>
        </w:rPr>
        <w:t>ge</w:t>
      </w:r>
      <w:r w:rsidR="006A6281">
        <w:rPr>
          <w:rFonts w:cs="Arial"/>
        </w:rPr>
        <w:t>stell</w:t>
      </w:r>
      <w:r w:rsidR="005D6EE5">
        <w:rPr>
          <w:rFonts w:cs="Arial"/>
        </w:rPr>
        <w:t>t werden k</w:t>
      </w:r>
      <w:r w:rsidR="005B6DF5">
        <w:rPr>
          <w:rFonts w:cs="Arial"/>
        </w:rPr>
        <w:t>önnen</w:t>
      </w:r>
      <w:r w:rsidR="005D6EE5">
        <w:rPr>
          <w:rFonts w:cs="Arial"/>
        </w:rPr>
        <w:t xml:space="preserve"> </w:t>
      </w:r>
      <w:r w:rsidR="006A6281">
        <w:rPr>
          <w:rFonts w:cs="Arial"/>
        </w:rPr>
        <w:t xml:space="preserve">Lautstärke, Sperrzeiten und die </w:t>
      </w:r>
      <w:r w:rsidR="00F22AC7">
        <w:rPr>
          <w:rFonts w:cs="Arial"/>
        </w:rPr>
        <w:t xml:space="preserve">aktuell </w:t>
      </w:r>
      <w:r w:rsidR="006A6281">
        <w:rPr>
          <w:rFonts w:cs="Arial"/>
        </w:rPr>
        <w:t xml:space="preserve">aktiven Spieler. Dazu </w:t>
      </w:r>
      <w:r w:rsidR="00DE4274">
        <w:rPr>
          <w:rFonts w:cs="Arial"/>
        </w:rPr>
        <w:t>stehen</w:t>
      </w:r>
      <w:r w:rsidR="006A6281">
        <w:rPr>
          <w:rFonts w:cs="Arial"/>
        </w:rPr>
        <w:t xml:space="preserve"> Statistiken wie Häufigkeit und Dauer der Nutz</w:t>
      </w:r>
      <w:r w:rsidR="00DE4274">
        <w:rPr>
          <w:rFonts w:cs="Arial"/>
        </w:rPr>
        <w:t xml:space="preserve">ung und die beliebtesten Spiele zur Verfügung. </w:t>
      </w:r>
    </w:p>
    <w:p w14:paraId="10608154" w14:textId="6DC670A9" w:rsidR="00D97006" w:rsidRDefault="004304DA" w:rsidP="00E33DF2">
      <w:pPr>
        <w:spacing w:after="160"/>
        <w:ind w:right="1"/>
        <w:rPr>
          <w:rFonts w:cs="Arial"/>
          <w:szCs w:val="20"/>
        </w:rPr>
      </w:pPr>
      <w:r>
        <w:rPr>
          <w:rFonts w:cs="Arial"/>
          <w:i/>
          <w:szCs w:val="20"/>
        </w:rPr>
        <w:t xml:space="preserve">Polytan </w:t>
      </w:r>
      <w:proofErr w:type="spellStart"/>
      <w:r w:rsidR="002D060F">
        <w:rPr>
          <w:rFonts w:cs="Arial"/>
          <w:i/>
          <w:szCs w:val="20"/>
        </w:rPr>
        <w:t>Yalp</w:t>
      </w:r>
      <w:proofErr w:type="spellEnd"/>
      <w:r w:rsidR="002D060F">
        <w:rPr>
          <w:rFonts w:cs="Arial"/>
          <w:i/>
          <w:szCs w:val="20"/>
        </w:rPr>
        <w:t xml:space="preserve"> </w:t>
      </w:r>
      <w:proofErr w:type="spellStart"/>
      <w:r w:rsidR="0008122E" w:rsidRPr="00CF1F62">
        <w:rPr>
          <w:rFonts w:cs="Arial"/>
          <w:i/>
          <w:szCs w:val="20"/>
        </w:rPr>
        <w:t>Toro</w:t>
      </w:r>
      <w:proofErr w:type="spellEnd"/>
      <w:r w:rsidR="0008122E">
        <w:rPr>
          <w:rFonts w:cs="Arial"/>
          <w:szCs w:val="20"/>
        </w:rPr>
        <w:t xml:space="preserve"> </w:t>
      </w:r>
      <w:r w:rsidR="00931EA6">
        <w:rPr>
          <w:rFonts w:cs="Arial"/>
          <w:szCs w:val="20"/>
        </w:rPr>
        <w:t>ist ein</w:t>
      </w:r>
      <w:r w:rsidR="003C54FD">
        <w:rPr>
          <w:rFonts w:cs="Arial"/>
          <w:szCs w:val="20"/>
        </w:rPr>
        <w:t xml:space="preserve"> 13 x 13 </w:t>
      </w:r>
      <w:r w:rsidR="00CF1F62">
        <w:rPr>
          <w:rFonts w:cs="Arial"/>
          <w:szCs w:val="20"/>
        </w:rPr>
        <w:t xml:space="preserve">m </w:t>
      </w:r>
      <w:r w:rsidR="003C54FD">
        <w:rPr>
          <w:rFonts w:cs="Arial"/>
          <w:szCs w:val="20"/>
        </w:rPr>
        <w:t>große</w:t>
      </w:r>
      <w:r w:rsidR="00931EA6">
        <w:rPr>
          <w:rFonts w:cs="Arial"/>
          <w:szCs w:val="20"/>
        </w:rPr>
        <w:t>s</w:t>
      </w:r>
      <w:r w:rsidR="003C54FD">
        <w:rPr>
          <w:rFonts w:cs="Arial"/>
          <w:szCs w:val="20"/>
        </w:rPr>
        <w:t xml:space="preserve"> Spielfeld</w:t>
      </w:r>
      <w:r w:rsidR="005D6EE5">
        <w:rPr>
          <w:rFonts w:cs="Arial"/>
          <w:szCs w:val="20"/>
        </w:rPr>
        <w:t xml:space="preserve"> mit Kunstrasen</w:t>
      </w:r>
      <w:r>
        <w:rPr>
          <w:rFonts w:cs="Arial"/>
          <w:szCs w:val="20"/>
        </w:rPr>
        <w:t xml:space="preserve"> oder Kunststoffbelag</w:t>
      </w:r>
      <w:r w:rsidR="00931EA6">
        <w:rPr>
          <w:rFonts w:cs="Arial"/>
          <w:szCs w:val="20"/>
        </w:rPr>
        <w:t xml:space="preserve">, in dessen umlaufende Bande </w:t>
      </w:r>
      <w:r w:rsidR="003C54FD">
        <w:rPr>
          <w:rFonts w:cs="Arial"/>
          <w:szCs w:val="20"/>
        </w:rPr>
        <w:t xml:space="preserve">vier </w:t>
      </w:r>
      <w:r w:rsidR="00931EA6">
        <w:rPr>
          <w:rFonts w:cs="Arial"/>
          <w:szCs w:val="20"/>
        </w:rPr>
        <w:t>interaktive</w:t>
      </w:r>
      <w:r w:rsidR="003C54FD">
        <w:rPr>
          <w:rFonts w:cs="Arial"/>
          <w:szCs w:val="20"/>
        </w:rPr>
        <w:t xml:space="preserve"> </w:t>
      </w:r>
      <w:r w:rsidR="003D73FB">
        <w:rPr>
          <w:rFonts w:cs="Arial"/>
          <w:szCs w:val="20"/>
        </w:rPr>
        <w:t>Tore</w:t>
      </w:r>
      <w:r w:rsidR="00931EA6">
        <w:rPr>
          <w:rFonts w:cs="Arial"/>
          <w:szCs w:val="20"/>
        </w:rPr>
        <w:t xml:space="preserve"> </w:t>
      </w:r>
      <w:r w:rsidR="00914CB6">
        <w:rPr>
          <w:rFonts w:cs="Arial"/>
          <w:szCs w:val="20"/>
        </w:rPr>
        <w:t>mit</w:t>
      </w:r>
      <w:r w:rsidR="00A80CF0">
        <w:rPr>
          <w:rFonts w:cs="Arial"/>
          <w:szCs w:val="20"/>
        </w:rPr>
        <w:t xml:space="preserve"> stoßempfindlichen Platten </w:t>
      </w:r>
      <w:r w:rsidR="005B6DF5">
        <w:rPr>
          <w:rFonts w:cs="Arial"/>
          <w:szCs w:val="20"/>
        </w:rPr>
        <w:t>integriert</w:t>
      </w:r>
      <w:r w:rsidR="00931EA6">
        <w:rPr>
          <w:rFonts w:cs="Arial"/>
          <w:szCs w:val="20"/>
        </w:rPr>
        <w:t xml:space="preserve"> sind. </w:t>
      </w:r>
      <w:r w:rsidR="00C363B5">
        <w:rPr>
          <w:rFonts w:cs="Arial"/>
          <w:szCs w:val="20"/>
        </w:rPr>
        <w:t xml:space="preserve">Spielfeldgröße </w:t>
      </w:r>
      <w:r w:rsidR="008900C4">
        <w:rPr>
          <w:rFonts w:cs="Arial"/>
          <w:szCs w:val="20"/>
        </w:rPr>
        <w:t xml:space="preserve">sowie </w:t>
      </w:r>
      <w:r w:rsidR="005B6DF5">
        <w:rPr>
          <w:rFonts w:cs="Arial"/>
          <w:szCs w:val="20"/>
        </w:rPr>
        <w:t xml:space="preserve">das Material der </w:t>
      </w:r>
      <w:r w:rsidR="008900C4">
        <w:rPr>
          <w:rFonts w:cs="Arial"/>
          <w:szCs w:val="20"/>
        </w:rPr>
        <w:t xml:space="preserve">Spieloberfläche </w:t>
      </w:r>
      <w:r w:rsidR="00E40DFA">
        <w:rPr>
          <w:rFonts w:cs="Arial"/>
          <w:szCs w:val="20"/>
        </w:rPr>
        <w:t>können</w:t>
      </w:r>
      <w:r w:rsidR="00C363B5">
        <w:rPr>
          <w:rFonts w:cs="Arial"/>
          <w:szCs w:val="20"/>
        </w:rPr>
        <w:t xml:space="preserve"> </w:t>
      </w:r>
      <w:r w:rsidR="00914CB6">
        <w:rPr>
          <w:rFonts w:cs="Arial"/>
          <w:szCs w:val="20"/>
        </w:rPr>
        <w:t>grundsätzlich</w:t>
      </w:r>
      <w:r w:rsidR="005D6EE5">
        <w:rPr>
          <w:rFonts w:cs="Arial"/>
          <w:szCs w:val="20"/>
        </w:rPr>
        <w:t xml:space="preserve"> </w:t>
      </w:r>
      <w:r w:rsidR="00C363B5">
        <w:rPr>
          <w:rFonts w:cs="Arial"/>
          <w:szCs w:val="20"/>
        </w:rPr>
        <w:t>variier</w:t>
      </w:r>
      <w:r w:rsidR="005D6EE5">
        <w:rPr>
          <w:rFonts w:cs="Arial"/>
          <w:szCs w:val="20"/>
        </w:rPr>
        <w:t>en</w:t>
      </w:r>
      <w:r w:rsidR="00C363B5">
        <w:rPr>
          <w:rFonts w:cs="Arial"/>
          <w:szCs w:val="20"/>
        </w:rPr>
        <w:t xml:space="preserve">. </w:t>
      </w:r>
      <w:r w:rsidR="00A80CF0">
        <w:rPr>
          <w:rFonts w:cs="Arial"/>
          <w:szCs w:val="20"/>
        </w:rPr>
        <w:t xml:space="preserve">Wie bei </w:t>
      </w:r>
      <w:proofErr w:type="spellStart"/>
      <w:r w:rsidR="00A80CF0">
        <w:rPr>
          <w:rFonts w:cs="Arial"/>
          <w:szCs w:val="20"/>
        </w:rPr>
        <w:t>Sutu</w:t>
      </w:r>
      <w:proofErr w:type="spellEnd"/>
      <w:r w:rsidR="00A80CF0">
        <w:rPr>
          <w:rFonts w:cs="Arial"/>
          <w:szCs w:val="20"/>
        </w:rPr>
        <w:t xml:space="preserve"> wird das </w:t>
      </w:r>
      <w:r w:rsidR="003D73FB">
        <w:rPr>
          <w:rFonts w:cs="Arial"/>
          <w:szCs w:val="20"/>
        </w:rPr>
        <w:t>Spiel</w:t>
      </w:r>
      <w:r w:rsidR="00A80CF0">
        <w:rPr>
          <w:rFonts w:cs="Arial"/>
          <w:szCs w:val="20"/>
        </w:rPr>
        <w:t xml:space="preserve"> über </w:t>
      </w:r>
      <w:r w:rsidR="003D73FB">
        <w:rPr>
          <w:rFonts w:cs="Arial"/>
          <w:szCs w:val="20"/>
        </w:rPr>
        <w:t>Licht- und Akustiksignale</w:t>
      </w:r>
      <w:r w:rsidR="00A80CF0">
        <w:rPr>
          <w:rFonts w:cs="Arial"/>
          <w:szCs w:val="20"/>
        </w:rPr>
        <w:t xml:space="preserve"> erläutert, gelenkt und der Punktestand </w:t>
      </w:r>
      <w:r w:rsidR="005D6EE5">
        <w:rPr>
          <w:rFonts w:cs="Arial"/>
          <w:szCs w:val="20"/>
        </w:rPr>
        <w:t>angezeigt</w:t>
      </w:r>
      <w:r w:rsidR="00A80CF0">
        <w:rPr>
          <w:rFonts w:cs="Arial"/>
          <w:szCs w:val="20"/>
        </w:rPr>
        <w:t xml:space="preserve">. </w:t>
      </w:r>
      <w:r w:rsidR="008900C4">
        <w:rPr>
          <w:rFonts w:cs="Arial"/>
          <w:szCs w:val="20"/>
        </w:rPr>
        <w:t xml:space="preserve">Ebenfalls wie bei </w:t>
      </w:r>
      <w:proofErr w:type="spellStart"/>
      <w:r w:rsidR="008900C4">
        <w:rPr>
          <w:rFonts w:cs="Arial"/>
          <w:szCs w:val="20"/>
        </w:rPr>
        <w:t>Sutu</w:t>
      </w:r>
      <w:proofErr w:type="spellEnd"/>
      <w:r w:rsidR="008900C4">
        <w:rPr>
          <w:rFonts w:cs="Arial"/>
          <w:szCs w:val="20"/>
        </w:rPr>
        <w:t xml:space="preserve"> erfolgt die Steuerung über das Internet mit Zu</w:t>
      </w:r>
      <w:r>
        <w:rPr>
          <w:rFonts w:cs="Arial"/>
          <w:szCs w:val="20"/>
        </w:rPr>
        <w:t xml:space="preserve">griff von der </w:t>
      </w:r>
      <w:proofErr w:type="spellStart"/>
      <w:r>
        <w:rPr>
          <w:rFonts w:cs="Arial"/>
          <w:szCs w:val="20"/>
        </w:rPr>
        <w:t>Yalp</w:t>
      </w:r>
      <w:proofErr w:type="spellEnd"/>
      <w:r>
        <w:rPr>
          <w:rFonts w:cs="Arial"/>
          <w:szCs w:val="20"/>
        </w:rPr>
        <w:t>-</w:t>
      </w:r>
      <w:r w:rsidR="008900C4">
        <w:rPr>
          <w:rFonts w:cs="Arial"/>
          <w:szCs w:val="20"/>
        </w:rPr>
        <w:t>Website</w:t>
      </w:r>
      <w:r w:rsidR="003D73FB">
        <w:rPr>
          <w:rFonts w:cs="Arial"/>
          <w:szCs w:val="20"/>
        </w:rPr>
        <w:t xml:space="preserve">. Sechs Spiele </w:t>
      </w:r>
      <w:r w:rsidR="00D75AF9">
        <w:rPr>
          <w:rFonts w:cs="Arial"/>
          <w:szCs w:val="20"/>
        </w:rPr>
        <w:t xml:space="preserve">mit unterschiedlichen </w:t>
      </w:r>
      <w:proofErr w:type="spellStart"/>
      <w:r w:rsidR="00D75AF9">
        <w:rPr>
          <w:rFonts w:cs="Arial"/>
          <w:szCs w:val="20"/>
        </w:rPr>
        <w:t>Level</w:t>
      </w:r>
      <w:r w:rsidR="005313DF" w:rsidRPr="00EF094A">
        <w:rPr>
          <w:rFonts w:cs="Arial"/>
          <w:szCs w:val="20"/>
        </w:rPr>
        <w:t>n</w:t>
      </w:r>
      <w:proofErr w:type="spellEnd"/>
      <w:r w:rsidR="00D75AF9">
        <w:rPr>
          <w:rFonts w:cs="Arial"/>
          <w:szCs w:val="20"/>
        </w:rPr>
        <w:t xml:space="preserve"> </w:t>
      </w:r>
      <w:r w:rsidR="003D73FB">
        <w:rPr>
          <w:rFonts w:cs="Arial"/>
          <w:szCs w:val="20"/>
        </w:rPr>
        <w:t xml:space="preserve">sind vorinstalliert, neue Spiele können jederzeit </w:t>
      </w:r>
      <w:r w:rsidR="00C363B5">
        <w:rPr>
          <w:rFonts w:cs="Arial"/>
          <w:szCs w:val="20"/>
        </w:rPr>
        <w:t xml:space="preserve">zur Datenbank </w:t>
      </w:r>
      <w:r w:rsidR="003D73FB">
        <w:rPr>
          <w:rFonts w:cs="Arial"/>
          <w:szCs w:val="20"/>
        </w:rPr>
        <w:t xml:space="preserve">hinzugefügt werden. </w:t>
      </w:r>
    </w:p>
    <w:p w14:paraId="614E1D53" w14:textId="3BBA3911" w:rsidR="00D75AF9" w:rsidRPr="00106888" w:rsidRDefault="00D75AF9" w:rsidP="00CF1F62">
      <w:pPr>
        <w:spacing w:after="160"/>
        <w:ind w:right="1"/>
        <w:rPr>
          <w:rFonts w:cs="Arial"/>
          <w:szCs w:val="20"/>
        </w:rPr>
      </w:pPr>
      <w:r>
        <w:rPr>
          <w:rFonts w:cs="Arial"/>
          <w:szCs w:val="20"/>
        </w:rPr>
        <w:t xml:space="preserve">Beide Spielgeräte </w:t>
      </w:r>
      <w:r w:rsidR="001B2567">
        <w:rPr>
          <w:rFonts w:cs="Arial"/>
          <w:szCs w:val="20"/>
        </w:rPr>
        <w:t xml:space="preserve">bestehen aus absolut </w:t>
      </w:r>
      <w:r>
        <w:rPr>
          <w:rFonts w:cs="Arial"/>
          <w:szCs w:val="20"/>
        </w:rPr>
        <w:t>wetterfest</w:t>
      </w:r>
      <w:r w:rsidR="001B2567">
        <w:rPr>
          <w:rFonts w:cs="Arial"/>
          <w:szCs w:val="20"/>
        </w:rPr>
        <w:t>en Materialien und</w:t>
      </w:r>
      <w:r>
        <w:rPr>
          <w:rFonts w:cs="Arial"/>
          <w:szCs w:val="20"/>
        </w:rPr>
        <w:t xml:space="preserve"> </w:t>
      </w:r>
      <w:r w:rsidR="001B2567">
        <w:rPr>
          <w:rFonts w:cs="Arial"/>
          <w:szCs w:val="20"/>
        </w:rPr>
        <w:t xml:space="preserve">sind </w:t>
      </w:r>
      <w:r w:rsidR="008900C4">
        <w:rPr>
          <w:rFonts w:cs="Arial"/>
          <w:szCs w:val="20"/>
        </w:rPr>
        <w:t xml:space="preserve">vor </w:t>
      </w:r>
      <w:r>
        <w:rPr>
          <w:rFonts w:cs="Arial"/>
          <w:szCs w:val="20"/>
        </w:rPr>
        <w:t>Vandalismus und Diebstahl</w:t>
      </w:r>
      <w:r w:rsidR="008900C4">
        <w:rPr>
          <w:rFonts w:cs="Arial"/>
          <w:szCs w:val="20"/>
        </w:rPr>
        <w:t xml:space="preserve"> geschützt. Damit eignen sie sich bestens für den Einsatz im Freien, können </w:t>
      </w:r>
      <w:r w:rsidR="00C02DF7">
        <w:rPr>
          <w:rFonts w:cs="Arial"/>
          <w:szCs w:val="20"/>
        </w:rPr>
        <w:t>jedoch</w:t>
      </w:r>
      <w:r w:rsidR="008900C4">
        <w:rPr>
          <w:rFonts w:cs="Arial"/>
          <w:szCs w:val="20"/>
        </w:rPr>
        <w:t xml:space="preserve"> auch </w:t>
      </w:r>
      <w:proofErr w:type="spellStart"/>
      <w:r w:rsidR="008900C4">
        <w:rPr>
          <w:rFonts w:cs="Arial"/>
          <w:szCs w:val="20"/>
        </w:rPr>
        <w:t>Indoor</w:t>
      </w:r>
      <w:proofErr w:type="spellEnd"/>
      <w:r w:rsidR="008900C4">
        <w:rPr>
          <w:rFonts w:cs="Arial"/>
          <w:szCs w:val="20"/>
        </w:rPr>
        <w:t xml:space="preserve"> </w:t>
      </w:r>
      <w:r w:rsidR="005B6DF5">
        <w:rPr>
          <w:rFonts w:cs="Arial"/>
          <w:szCs w:val="20"/>
        </w:rPr>
        <w:t>für ein Plus an Spielfreude und Bewegung sorgen</w:t>
      </w:r>
      <w:r w:rsidR="008900C4">
        <w:rPr>
          <w:rFonts w:cs="Arial"/>
          <w:szCs w:val="20"/>
        </w:rPr>
        <w:t>.</w:t>
      </w:r>
    </w:p>
    <w:p w14:paraId="0CC7E0A2" w14:textId="1798650C" w:rsidR="00483999" w:rsidRDefault="008900C4" w:rsidP="00CF1F62">
      <w:pPr>
        <w:pStyle w:val="PolytanBriefbogenTextblock"/>
        <w:spacing w:before="40" w:after="160"/>
      </w:pPr>
      <w:r>
        <w:t xml:space="preserve">Weitere Informationen </w:t>
      </w:r>
      <w:r w:rsidR="00914CB6">
        <w:t>unter</w:t>
      </w:r>
      <w:r>
        <w:t xml:space="preserve"> </w:t>
      </w:r>
      <w:hyperlink r:id="rId8" w:history="1">
        <w:r w:rsidR="00914CB6" w:rsidRPr="00914CB6">
          <w:rPr>
            <w:rStyle w:val="Hyperlink"/>
          </w:rPr>
          <w:t>www.polytan.de</w:t>
        </w:r>
      </w:hyperlink>
      <w:r w:rsidR="00914CB6">
        <w:t xml:space="preserve"> und </w:t>
      </w:r>
      <w:hyperlink r:id="rId9" w:history="1">
        <w:r w:rsidR="00914CB6" w:rsidRPr="00914CB6">
          <w:rPr>
            <w:rStyle w:val="Hyperlink"/>
          </w:rPr>
          <w:t>www.yalpinteractive.de</w:t>
        </w:r>
      </w:hyperlink>
      <w:r w:rsidR="00914CB6" w:rsidRPr="00914CB6">
        <w:t xml:space="preserve">. </w:t>
      </w:r>
    </w:p>
    <w:p w14:paraId="4E9E3B84" w14:textId="77777777" w:rsidR="00AD4EB6" w:rsidRDefault="00412A0F" w:rsidP="00CF1F62">
      <w:pPr>
        <w:spacing w:after="160"/>
      </w:pPr>
      <w:r>
        <w:rPr>
          <w:noProof/>
          <w:lang w:eastAsia="de-DE"/>
        </w:rPr>
        <w:lastRenderedPageBreak/>
        <w:drawing>
          <wp:inline distT="0" distB="0" distL="0" distR="0" wp14:anchorId="4307B916" wp14:editId="20A5BE56">
            <wp:extent cx="1980000" cy="1332000"/>
            <wp:effectExtent l="0" t="0" r="127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lp_Sutu_27_4c_XL.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980000" cy="1332000"/>
                    </a:xfrm>
                    <a:prstGeom prst="rect">
                      <a:avLst/>
                    </a:prstGeom>
                    <a:ln>
                      <a:noFill/>
                    </a:ln>
                    <a:extLst>
                      <a:ext uri="{53640926-AAD7-44D8-BBD7-CCE9431645EC}">
                        <a14:shadowObscured xmlns:a14="http://schemas.microsoft.com/office/drawing/2010/main"/>
                      </a:ext>
                    </a:extLst>
                  </pic:spPr>
                </pic:pic>
              </a:graphicData>
            </a:graphic>
          </wp:inline>
        </w:drawing>
      </w:r>
      <w:r w:rsidR="009E14C1">
        <w:rPr>
          <w:b/>
        </w:rPr>
        <w:t xml:space="preserve">   </w:t>
      </w:r>
      <w:r w:rsidR="009E14C1">
        <w:rPr>
          <w:noProof/>
          <w:lang w:eastAsia="de-DE"/>
        </w:rPr>
        <w:drawing>
          <wp:inline distT="0" distB="0" distL="0" distR="0" wp14:anchorId="32CD8387" wp14:editId="1183A9D5">
            <wp:extent cx="1980000" cy="13428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Kooperation_Yalp_02_klein.jpg"/>
                    <pic:cNvPicPr/>
                  </pic:nvPicPr>
                  <pic:blipFill>
                    <a:blip r:embed="rId11">
                      <a:extLst>
                        <a:ext uri="{28A0092B-C50C-407E-A947-70E740481C1C}">
                          <a14:useLocalDpi xmlns:a14="http://schemas.microsoft.com/office/drawing/2010/main" val="0"/>
                        </a:ext>
                      </a:extLst>
                    </a:blip>
                    <a:stretch>
                      <a:fillRect/>
                    </a:stretch>
                  </pic:blipFill>
                  <pic:spPr>
                    <a:xfrm>
                      <a:off x="0" y="0"/>
                      <a:ext cx="1980000" cy="1342800"/>
                    </a:xfrm>
                    <a:prstGeom prst="rect">
                      <a:avLst/>
                    </a:prstGeom>
                  </pic:spPr>
                </pic:pic>
              </a:graphicData>
            </a:graphic>
          </wp:inline>
        </w:drawing>
      </w:r>
      <w:r w:rsidR="00AD4EB6">
        <w:rPr>
          <w:b/>
        </w:rPr>
        <w:br/>
      </w:r>
      <w:r w:rsidR="00D97006">
        <w:rPr>
          <w:b/>
        </w:rPr>
        <w:t>P</w:t>
      </w:r>
      <w:r w:rsidR="00C305AE" w:rsidRPr="00284796">
        <w:rPr>
          <w:b/>
        </w:rPr>
        <w:t>olytan_</w:t>
      </w:r>
      <w:r w:rsidR="00D97006">
        <w:rPr>
          <w:b/>
        </w:rPr>
        <w:t>Kooperation_Yalp_01</w:t>
      </w:r>
      <w:r w:rsidR="00970C92" w:rsidRPr="00284796">
        <w:rPr>
          <w:b/>
        </w:rPr>
        <w:t>_</w:t>
      </w:r>
      <w:r w:rsidR="009E14C1">
        <w:rPr>
          <w:b/>
        </w:rPr>
        <w:t>02</w:t>
      </w:r>
      <w:r w:rsidR="00C305AE" w:rsidRPr="00284796">
        <w:rPr>
          <w:b/>
        </w:rPr>
        <w:t>.jpg</w:t>
      </w:r>
      <w:r w:rsidR="00C84180" w:rsidRPr="00C84180">
        <w:rPr>
          <w:b/>
        </w:rPr>
        <w:t xml:space="preserve"> </w:t>
      </w:r>
      <w:r w:rsidR="00C84180">
        <w:rPr>
          <w:b/>
        </w:rPr>
        <w:t>(</w:t>
      </w:r>
      <w:r w:rsidR="00C84180" w:rsidRPr="004014C5">
        <w:rPr>
          <w:b/>
        </w:rPr>
        <w:t>Bild</w:t>
      </w:r>
      <w:r w:rsidR="00C84180">
        <w:rPr>
          <w:b/>
        </w:rPr>
        <w:t>nachweis</w:t>
      </w:r>
      <w:r w:rsidR="00C84180" w:rsidRPr="004014C5">
        <w:rPr>
          <w:b/>
        </w:rPr>
        <w:t>:</w:t>
      </w:r>
      <w:r w:rsidR="00C84180">
        <w:rPr>
          <w:b/>
        </w:rPr>
        <w:t xml:space="preserve"> </w:t>
      </w:r>
      <w:proofErr w:type="spellStart"/>
      <w:r w:rsidR="00C84180">
        <w:rPr>
          <w:b/>
        </w:rPr>
        <w:t>Yalp</w:t>
      </w:r>
      <w:proofErr w:type="spellEnd"/>
      <w:r w:rsidR="00C84180">
        <w:rPr>
          <w:b/>
        </w:rPr>
        <w:t>)</w:t>
      </w:r>
      <w:r w:rsidRPr="00412A0F">
        <w:rPr>
          <w:noProof/>
          <w:lang w:eastAsia="de-DE"/>
        </w:rPr>
        <w:t xml:space="preserve"> </w:t>
      </w:r>
      <w:r w:rsidR="00C305AE" w:rsidRPr="00284796">
        <w:br/>
      </w:r>
      <w:r w:rsidR="00C02DF7">
        <w:t>Mit der</w:t>
      </w:r>
      <w:r w:rsidR="00D97006">
        <w:t xml:space="preserve"> interaktive</w:t>
      </w:r>
      <w:r w:rsidR="00C02DF7">
        <w:t>n</w:t>
      </w:r>
      <w:r w:rsidR="00D97006">
        <w:t xml:space="preserve"> Sportwand </w:t>
      </w:r>
      <w:r w:rsidR="002633D8" w:rsidRPr="00CF1F62">
        <w:rPr>
          <w:rFonts w:cs="Arial"/>
          <w:i/>
        </w:rPr>
        <w:t>Poly</w:t>
      </w:r>
      <w:r w:rsidR="002633D8">
        <w:rPr>
          <w:rFonts w:cs="Arial"/>
          <w:i/>
        </w:rPr>
        <w:t xml:space="preserve">tan </w:t>
      </w:r>
      <w:proofErr w:type="spellStart"/>
      <w:r w:rsidR="002633D8">
        <w:rPr>
          <w:rFonts w:cs="Arial"/>
          <w:i/>
        </w:rPr>
        <w:t>Yalp</w:t>
      </w:r>
      <w:proofErr w:type="spellEnd"/>
      <w:r w:rsidR="002633D8">
        <w:rPr>
          <w:rFonts w:cs="Arial"/>
          <w:i/>
        </w:rPr>
        <w:t xml:space="preserve"> </w:t>
      </w:r>
      <w:proofErr w:type="spellStart"/>
      <w:r w:rsidR="002633D8" w:rsidRPr="00CF1F62">
        <w:rPr>
          <w:rFonts w:cs="Arial"/>
          <w:i/>
        </w:rPr>
        <w:t>Sutu</w:t>
      </w:r>
      <w:proofErr w:type="spellEnd"/>
      <w:r w:rsidR="002633D8" w:rsidRPr="002C703F">
        <w:rPr>
          <w:rFonts w:cs="Arial"/>
        </w:rPr>
        <w:t xml:space="preserve"> </w:t>
      </w:r>
      <w:r w:rsidR="00C02DF7">
        <w:t xml:space="preserve">lassen sich die motorischen, kognitiven und sozialen </w:t>
      </w:r>
      <w:r w:rsidR="009E01EA">
        <w:t>Fähigkeiten</w:t>
      </w:r>
      <w:r w:rsidR="00C02DF7">
        <w:t xml:space="preserve"> von Kindern </w:t>
      </w:r>
      <w:r w:rsidR="009E01EA">
        <w:t xml:space="preserve">und Jugendlichen </w:t>
      </w:r>
      <w:r w:rsidR="00C02DF7">
        <w:t xml:space="preserve">spielerisch trainieren. </w:t>
      </w:r>
    </w:p>
    <w:p w14:paraId="6AC57B7D" w14:textId="48FC1433" w:rsidR="00AD4EB6" w:rsidRDefault="00AD4EB6" w:rsidP="00CF1F62">
      <w:pPr>
        <w:spacing w:after="160"/>
        <w:rPr>
          <w:rFonts w:cs="Arial"/>
        </w:rPr>
      </w:pPr>
      <w:r>
        <w:rPr>
          <w:b/>
          <w:noProof/>
          <w:lang w:eastAsia="de-DE"/>
        </w:rPr>
        <w:drawing>
          <wp:inline distT="0" distB="0" distL="0" distR="0" wp14:anchorId="54BC4978" wp14:editId="515E109E">
            <wp:extent cx="2650134" cy="16751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tan_Yalp_Toro_Grafik_bicolor_transparent_4c_XXL.jpg"/>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737052" cy="1730122"/>
                    </a:xfrm>
                    <a:prstGeom prst="rect">
                      <a:avLst/>
                    </a:prstGeom>
                    <a:ln>
                      <a:noFill/>
                    </a:ln>
                    <a:extLst>
                      <a:ext uri="{53640926-AAD7-44D8-BBD7-CCE9431645EC}">
                        <a14:shadowObscured xmlns:a14="http://schemas.microsoft.com/office/drawing/2010/main"/>
                      </a:ext>
                    </a:extLst>
                  </pic:spPr>
                </pic:pic>
              </a:graphicData>
            </a:graphic>
          </wp:inline>
        </w:drawing>
      </w:r>
      <w:r w:rsidR="00B72350">
        <w:rPr>
          <w:b/>
        </w:rPr>
        <w:br/>
      </w:r>
      <w:r w:rsidR="00C84180">
        <w:rPr>
          <w:b/>
        </w:rPr>
        <w:t>P</w:t>
      </w:r>
      <w:r w:rsidR="00C84180" w:rsidRPr="00284796">
        <w:rPr>
          <w:b/>
        </w:rPr>
        <w:t>olytan_</w:t>
      </w:r>
      <w:r w:rsidR="009E14C1">
        <w:rPr>
          <w:b/>
        </w:rPr>
        <w:t>Kooperation_Yalp_03</w:t>
      </w:r>
      <w:r w:rsidR="00C84180" w:rsidRPr="00284796">
        <w:rPr>
          <w:b/>
        </w:rPr>
        <w:t>.jpg</w:t>
      </w:r>
      <w:r w:rsidR="00C84180" w:rsidRPr="00C84180">
        <w:rPr>
          <w:b/>
        </w:rPr>
        <w:t xml:space="preserve"> </w:t>
      </w:r>
      <w:r w:rsidR="00C84180">
        <w:rPr>
          <w:b/>
        </w:rPr>
        <w:t>(</w:t>
      </w:r>
      <w:r w:rsidR="00C84180" w:rsidRPr="004014C5">
        <w:rPr>
          <w:b/>
        </w:rPr>
        <w:t>Bild</w:t>
      </w:r>
      <w:r w:rsidR="00C84180">
        <w:rPr>
          <w:b/>
        </w:rPr>
        <w:t>nachweis</w:t>
      </w:r>
      <w:r w:rsidR="00C84180" w:rsidRPr="004014C5">
        <w:rPr>
          <w:b/>
        </w:rPr>
        <w:t>:</w:t>
      </w:r>
      <w:r w:rsidR="00C84180">
        <w:rPr>
          <w:b/>
        </w:rPr>
        <w:t xml:space="preserve"> </w:t>
      </w:r>
      <w:r>
        <w:rPr>
          <w:b/>
        </w:rPr>
        <w:t>Polytan</w:t>
      </w:r>
      <w:r w:rsidR="00C84180">
        <w:rPr>
          <w:b/>
        </w:rPr>
        <w:t>)</w:t>
      </w:r>
      <w:r w:rsidR="00B72350">
        <w:rPr>
          <w:b/>
        </w:rPr>
        <w:br/>
      </w:r>
      <w:r w:rsidR="005B6DF5">
        <w:rPr>
          <w:rFonts w:cs="Arial"/>
        </w:rPr>
        <w:t xml:space="preserve">Das interaktive Spielgerät </w:t>
      </w:r>
      <w:r w:rsidR="00C84180" w:rsidRPr="005B6DF5">
        <w:rPr>
          <w:rFonts w:cs="Arial"/>
          <w:i/>
        </w:rPr>
        <w:t xml:space="preserve">Polytan </w:t>
      </w:r>
      <w:proofErr w:type="spellStart"/>
      <w:r w:rsidR="002633D8">
        <w:rPr>
          <w:rFonts w:cs="Arial"/>
          <w:i/>
        </w:rPr>
        <w:t>Yalp</w:t>
      </w:r>
      <w:proofErr w:type="spellEnd"/>
      <w:r w:rsidR="002633D8" w:rsidRPr="005B6DF5">
        <w:rPr>
          <w:rFonts w:cs="Arial"/>
          <w:i/>
        </w:rPr>
        <w:t xml:space="preserve"> </w:t>
      </w:r>
      <w:proofErr w:type="spellStart"/>
      <w:r w:rsidR="00C84180" w:rsidRPr="005B6DF5">
        <w:rPr>
          <w:rFonts w:cs="Arial"/>
          <w:i/>
        </w:rPr>
        <w:t>Toro</w:t>
      </w:r>
      <w:proofErr w:type="spellEnd"/>
      <w:r w:rsidR="00C84180" w:rsidRPr="00C84180">
        <w:rPr>
          <w:rFonts w:cs="Arial"/>
        </w:rPr>
        <w:t xml:space="preserve"> besteht aus einem c</w:t>
      </w:r>
      <w:r w:rsidR="00E07924">
        <w:rPr>
          <w:rFonts w:cs="Arial"/>
        </w:rPr>
        <w:t>a.</w:t>
      </w:r>
      <w:r w:rsidR="00C84180" w:rsidRPr="00C84180">
        <w:rPr>
          <w:rFonts w:cs="Arial"/>
        </w:rPr>
        <w:t xml:space="preserve"> 13 x 13 </w:t>
      </w:r>
      <w:r w:rsidR="00CF1F62">
        <w:rPr>
          <w:rFonts w:cs="Arial"/>
        </w:rPr>
        <w:t xml:space="preserve">m </w:t>
      </w:r>
      <w:r w:rsidR="00C84180" w:rsidRPr="00C84180">
        <w:rPr>
          <w:rFonts w:cs="Arial"/>
        </w:rPr>
        <w:t>große</w:t>
      </w:r>
      <w:r w:rsidR="005B6DF5">
        <w:rPr>
          <w:rFonts w:cs="Arial"/>
        </w:rPr>
        <w:t xml:space="preserve">n </w:t>
      </w:r>
      <w:r w:rsidR="00C84180" w:rsidRPr="00C84180">
        <w:rPr>
          <w:rFonts w:cs="Arial"/>
        </w:rPr>
        <w:t>Spielfeld mit vier interaktiven Toren</w:t>
      </w:r>
      <w:r w:rsidR="00C84180">
        <w:rPr>
          <w:rFonts w:cs="Arial"/>
        </w:rPr>
        <w:t>, die bei Berührung durch den Ball aufleuchten.</w:t>
      </w:r>
      <w:r w:rsidR="00C84180" w:rsidRPr="00C84180">
        <w:rPr>
          <w:rFonts w:cs="Arial"/>
        </w:rPr>
        <w:t xml:space="preserve"> </w:t>
      </w:r>
    </w:p>
    <w:p w14:paraId="4A40E30F" w14:textId="5E8ECF3A" w:rsidR="009E01EA" w:rsidRDefault="00AD4EB6" w:rsidP="00CF1F62">
      <w:pPr>
        <w:spacing w:after="160"/>
        <w:rPr>
          <w:rFonts w:cs="Arial"/>
        </w:rPr>
      </w:pPr>
      <w:r>
        <w:rPr>
          <w:rFonts w:cs="Arial"/>
          <w:noProof/>
          <w:lang w:eastAsia="de-DE"/>
        </w:rPr>
        <w:drawing>
          <wp:inline distT="0" distB="0" distL="0" distR="0" wp14:anchorId="7C14691A" wp14:editId="590C5804">
            <wp:extent cx="2564042" cy="1375258"/>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Kooperation_Yalp_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8555" cy="1393770"/>
                    </a:xfrm>
                    <a:prstGeom prst="rect">
                      <a:avLst/>
                    </a:prstGeom>
                  </pic:spPr>
                </pic:pic>
              </a:graphicData>
            </a:graphic>
          </wp:inline>
        </w:drawing>
      </w:r>
      <w:r>
        <w:rPr>
          <w:rFonts w:cs="Arial"/>
        </w:rPr>
        <w:br/>
      </w:r>
      <w:r>
        <w:rPr>
          <w:b/>
        </w:rPr>
        <w:t>P</w:t>
      </w:r>
      <w:r w:rsidRPr="00284796">
        <w:rPr>
          <w:b/>
        </w:rPr>
        <w:t>olytan_</w:t>
      </w:r>
      <w:r>
        <w:rPr>
          <w:b/>
        </w:rPr>
        <w:t>Kooperation_Yalp_04</w:t>
      </w:r>
      <w:r w:rsidRPr="00284796">
        <w:rPr>
          <w:b/>
        </w:rPr>
        <w:t>.jpg</w:t>
      </w:r>
      <w:r w:rsidRPr="00C84180">
        <w:rPr>
          <w:b/>
        </w:rPr>
        <w:t xml:space="preserve"> </w:t>
      </w:r>
      <w:r>
        <w:rPr>
          <w:b/>
        </w:rPr>
        <w:t>(</w:t>
      </w:r>
      <w:r w:rsidRPr="004014C5">
        <w:rPr>
          <w:b/>
        </w:rPr>
        <w:t>Bild</w:t>
      </w:r>
      <w:r>
        <w:rPr>
          <w:b/>
        </w:rPr>
        <w:t>nachweis</w:t>
      </w:r>
      <w:r w:rsidRPr="004014C5">
        <w:rPr>
          <w:b/>
        </w:rPr>
        <w:t>:</w:t>
      </w:r>
      <w:r>
        <w:rPr>
          <w:b/>
        </w:rPr>
        <w:t xml:space="preserve"> </w:t>
      </w:r>
      <w:proofErr w:type="spellStart"/>
      <w:r>
        <w:rPr>
          <w:b/>
        </w:rPr>
        <w:t>Yalp</w:t>
      </w:r>
      <w:proofErr w:type="spellEnd"/>
      <w:r>
        <w:rPr>
          <w:b/>
        </w:rPr>
        <w:t>)</w:t>
      </w:r>
      <w:r>
        <w:rPr>
          <w:b/>
        </w:rPr>
        <w:br/>
      </w:r>
      <w:r w:rsidR="00C84180" w:rsidRPr="00C84180">
        <w:rPr>
          <w:rFonts w:cs="Arial"/>
        </w:rPr>
        <w:t xml:space="preserve">Mithilfe von Licht- und Akustiksignalen wird das </w:t>
      </w:r>
      <w:r>
        <w:rPr>
          <w:rFonts w:cs="Arial"/>
        </w:rPr>
        <w:t xml:space="preserve">Spielgerät </w:t>
      </w:r>
      <w:r w:rsidRPr="005B6DF5">
        <w:rPr>
          <w:rFonts w:cs="Arial"/>
          <w:i/>
        </w:rPr>
        <w:t xml:space="preserve">Polytan </w:t>
      </w:r>
      <w:proofErr w:type="spellStart"/>
      <w:r>
        <w:rPr>
          <w:rFonts w:cs="Arial"/>
          <w:i/>
        </w:rPr>
        <w:t>Yalp</w:t>
      </w:r>
      <w:proofErr w:type="spellEnd"/>
      <w:r w:rsidRPr="005B6DF5">
        <w:rPr>
          <w:rFonts w:cs="Arial"/>
          <w:i/>
        </w:rPr>
        <w:t xml:space="preserve"> </w:t>
      </w:r>
      <w:proofErr w:type="spellStart"/>
      <w:r w:rsidRPr="005B6DF5">
        <w:rPr>
          <w:rFonts w:cs="Arial"/>
          <w:i/>
        </w:rPr>
        <w:t>Toro</w:t>
      </w:r>
      <w:proofErr w:type="spellEnd"/>
      <w:r w:rsidR="00C84180" w:rsidRPr="00C84180">
        <w:rPr>
          <w:rFonts w:cs="Arial"/>
        </w:rPr>
        <w:t xml:space="preserve"> erklärt, gelenkt und der aktuelle Punktestand </w:t>
      </w:r>
      <w:r>
        <w:rPr>
          <w:rFonts w:cs="Arial"/>
        </w:rPr>
        <w:t xml:space="preserve">den Kindern </w:t>
      </w:r>
      <w:r w:rsidR="00C84180">
        <w:rPr>
          <w:rFonts w:cs="Arial"/>
        </w:rPr>
        <w:t xml:space="preserve">kommuniziert. </w:t>
      </w:r>
    </w:p>
    <w:p w14:paraId="5A446667" w14:textId="134C2A76" w:rsidR="007972AC" w:rsidRDefault="00715CCF" w:rsidP="00CF1F62">
      <w:pPr>
        <w:spacing w:after="160"/>
        <w:rPr>
          <w:rFonts w:cs="Arial"/>
          <w:sz w:val="16"/>
          <w:szCs w:val="16"/>
        </w:rPr>
      </w:pPr>
      <w:r w:rsidRPr="006C7369">
        <w:rPr>
          <w:rFonts w:cs="Arial"/>
          <w:b/>
          <w:sz w:val="16"/>
          <w:szCs w:val="16"/>
        </w:rPr>
        <w:lastRenderedPageBreak/>
        <w:t xml:space="preserve">Über </w:t>
      </w:r>
      <w:r w:rsidR="000A22FC" w:rsidRPr="006C7369">
        <w:rPr>
          <w:rFonts w:cs="Arial"/>
          <w:b/>
          <w:sz w:val="16"/>
          <w:szCs w:val="16"/>
        </w:rPr>
        <w:t>Polytan GmbH:</w:t>
      </w:r>
      <w:r w:rsidR="006B188D" w:rsidRPr="006C7369">
        <w:rPr>
          <w:rFonts w:cs="Arial"/>
          <w:sz w:val="16"/>
          <w:szCs w:val="16"/>
        </w:rPr>
        <w:br/>
      </w:r>
      <w:r w:rsidR="008979D8" w:rsidRPr="006C7369">
        <w:rPr>
          <w:rFonts w:cs="Arial"/>
          <w:sz w:val="16"/>
          <w:szCs w:val="16"/>
        </w:rPr>
        <w:t>Den optimalen</w:t>
      </w:r>
      <w:r w:rsidR="00E75581" w:rsidRPr="006C7369">
        <w:rPr>
          <w:rFonts w:cs="Arial"/>
          <w:sz w:val="16"/>
          <w:szCs w:val="16"/>
        </w:rPr>
        <w:t xml:space="preserve"> Boden für sportliche Erfolge</w:t>
      </w:r>
      <w:r w:rsidR="008979D8" w:rsidRPr="006C7369">
        <w:rPr>
          <w:rFonts w:cs="Arial"/>
          <w:sz w:val="16"/>
          <w:szCs w:val="16"/>
        </w:rPr>
        <w:t xml:space="preserve"> bereiten – diesen Anspruch verfolgt Polytan seit 1969. Stets die modernsten sportmedizinischen Erkenntnisse im Blick, entwickelt der Spezialist für Sportböden im Außenbereich seine Kunststoff-Sportbeläge und Kunstrasensysteme kontinuierlich weiter. So besitzen die Spielfelder aus Kunstrasen heute beispielsweise ein naturnahes Rasengefühl und sehr gute Spieleigenschaften.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Linierung, Reparatur, Reinigung und Wartung zum Leistungsspektrum von Polytan. Sämtliche Produkte entsprechen den aktuellen nationalen und internationalen Normen und verfügen über alle relevanten Zertifikate internationaler Sportverbände wie FIFA, FIH</w:t>
      </w:r>
      <w:r w:rsidR="00012975" w:rsidRPr="006C7369">
        <w:rPr>
          <w:rFonts w:cs="Arial"/>
          <w:sz w:val="16"/>
          <w:szCs w:val="16"/>
        </w:rPr>
        <w:t>, World Rugby</w:t>
      </w:r>
      <w:r w:rsidR="008979D8" w:rsidRPr="006C7369">
        <w:rPr>
          <w:rFonts w:cs="Arial"/>
          <w:sz w:val="16"/>
          <w:szCs w:val="16"/>
        </w:rPr>
        <w:t xml:space="preserve"> und IAAF.</w:t>
      </w:r>
    </w:p>
    <w:p w14:paraId="499B08E6" w14:textId="77777777" w:rsidR="00AD4EB6" w:rsidRPr="006C7369" w:rsidRDefault="00AD4EB6" w:rsidP="00CF1F62">
      <w:pPr>
        <w:spacing w:after="160"/>
        <w:rPr>
          <w:rFonts w:cs="Arial"/>
          <w:sz w:val="16"/>
          <w:szCs w:val="16"/>
        </w:rPr>
      </w:pPr>
    </w:p>
    <w:p w14:paraId="6E69020F" w14:textId="3A73B7B8" w:rsidR="00BD59FA" w:rsidRPr="006C7369" w:rsidRDefault="00715CCF" w:rsidP="00BD59FA">
      <w:pPr>
        <w:spacing w:after="160"/>
        <w:rPr>
          <w:rFonts w:cs="Arial"/>
          <w:sz w:val="16"/>
          <w:szCs w:val="16"/>
        </w:rPr>
      </w:pPr>
      <w:r w:rsidRPr="006C7369">
        <w:rPr>
          <w:rFonts w:cs="Arial"/>
          <w:b/>
          <w:sz w:val="16"/>
          <w:szCs w:val="16"/>
        </w:rPr>
        <w:t xml:space="preserve">Über </w:t>
      </w:r>
      <w:proofErr w:type="spellStart"/>
      <w:r w:rsidR="00BD59FA" w:rsidRPr="006C7369">
        <w:rPr>
          <w:rFonts w:cs="Arial"/>
          <w:b/>
          <w:sz w:val="16"/>
          <w:szCs w:val="16"/>
        </w:rPr>
        <w:t>Yalp</w:t>
      </w:r>
      <w:proofErr w:type="spellEnd"/>
      <w:r w:rsidR="00BD59FA" w:rsidRPr="006C7369">
        <w:rPr>
          <w:rFonts w:cs="Arial"/>
          <w:b/>
          <w:sz w:val="16"/>
          <w:szCs w:val="16"/>
        </w:rPr>
        <w:t xml:space="preserve">: </w:t>
      </w:r>
      <w:r w:rsidR="004828EF" w:rsidRPr="006C7369">
        <w:rPr>
          <w:rFonts w:cs="Arial"/>
          <w:b/>
          <w:sz w:val="16"/>
          <w:szCs w:val="16"/>
        </w:rPr>
        <w:br/>
      </w:r>
      <w:r w:rsidR="00BD59FA" w:rsidRPr="006C7369">
        <w:rPr>
          <w:rFonts w:cs="Arial"/>
          <w:sz w:val="16"/>
          <w:szCs w:val="16"/>
        </w:rPr>
        <w:t>Der Name YALP ergibt rückwärts</w:t>
      </w:r>
      <w:r w:rsidR="008E6D6F">
        <w:rPr>
          <w:rFonts w:cs="Arial"/>
          <w:sz w:val="16"/>
          <w:szCs w:val="16"/>
        </w:rPr>
        <w:t xml:space="preserve"> gelesen</w:t>
      </w:r>
      <w:r w:rsidR="00BD59FA" w:rsidRPr="006C7369">
        <w:rPr>
          <w:rFonts w:cs="Arial"/>
          <w:sz w:val="16"/>
          <w:szCs w:val="16"/>
        </w:rPr>
        <w:t xml:space="preserve"> das Wort PLAY. </w:t>
      </w:r>
      <w:proofErr w:type="spellStart"/>
      <w:r w:rsidR="00BD59FA" w:rsidRPr="006C7369">
        <w:rPr>
          <w:rFonts w:cs="Arial"/>
          <w:sz w:val="16"/>
          <w:szCs w:val="16"/>
        </w:rPr>
        <w:t>Yalp</w:t>
      </w:r>
      <w:proofErr w:type="spellEnd"/>
      <w:r w:rsidR="00BD59FA" w:rsidRPr="006C7369">
        <w:rPr>
          <w:rFonts w:cs="Arial"/>
          <w:sz w:val="16"/>
          <w:szCs w:val="16"/>
        </w:rPr>
        <w:t xml:space="preserve"> ist ein niederländisches Unternehmen, das weltweit Spiel- und Sportplätze mi</w:t>
      </w:r>
      <w:r w:rsidR="006F71F1">
        <w:rPr>
          <w:rFonts w:cs="Arial"/>
          <w:sz w:val="16"/>
          <w:szCs w:val="16"/>
        </w:rPr>
        <w:t>t zeitgemäßen Spielgeräten aus</w:t>
      </w:r>
      <w:r w:rsidR="00BD59FA" w:rsidRPr="006C7369">
        <w:rPr>
          <w:rFonts w:cs="Arial"/>
          <w:sz w:val="16"/>
          <w:szCs w:val="16"/>
        </w:rPr>
        <w:t>stattet</w:t>
      </w:r>
      <w:r w:rsidR="008E6D6F">
        <w:rPr>
          <w:rFonts w:cs="Arial"/>
          <w:sz w:val="16"/>
          <w:szCs w:val="16"/>
        </w:rPr>
        <w:t>,</w:t>
      </w:r>
      <w:r w:rsidR="00BD59FA" w:rsidRPr="006C7369">
        <w:rPr>
          <w:rFonts w:cs="Arial"/>
          <w:sz w:val="16"/>
          <w:szCs w:val="16"/>
        </w:rPr>
        <w:t xml:space="preserve"> gemäß der Philosophie „A </w:t>
      </w:r>
      <w:proofErr w:type="spellStart"/>
      <w:r w:rsidR="00BD59FA" w:rsidRPr="006C7369">
        <w:rPr>
          <w:rFonts w:cs="Arial"/>
          <w:sz w:val="16"/>
          <w:szCs w:val="16"/>
        </w:rPr>
        <w:t>new</w:t>
      </w:r>
      <w:proofErr w:type="spellEnd"/>
      <w:r w:rsidR="00BD59FA" w:rsidRPr="006C7369">
        <w:rPr>
          <w:rFonts w:cs="Arial"/>
          <w:sz w:val="16"/>
          <w:szCs w:val="16"/>
        </w:rPr>
        <w:t xml:space="preserve"> </w:t>
      </w:r>
      <w:proofErr w:type="spellStart"/>
      <w:r w:rsidR="00BD59FA" w:rsidRPr="006C7369">
        <w:rPr>
          <w:rFonts w:cs="Arial"/>
          <w:sz w:val="16"/>
          <w:szCs w:val="16"/>
        </w:rPr>
        <w:t>way</w:t>
      </w:r>
      <w:proofErr w:type="spellEnd"/>
      <w:r w:rsidR="00BD59FA" w:rsidRPr="006C7369">
        <w:rPr>
          <w:rFonts w:cs="Arial"/>
          <w:sz w:val="16"/>
          <w:szCs w:val="16"/>
        </w:rPr>
        <w:t xml:space="preserve"> </w:t>
      </w:r>
      <w:proofErr w:type="spellStart"/>
      <w:r w:rsidR="00BD59FA" w:rsidRPr="006C7369">
        <w:rPr>
          <w:rFonts w:cs="Arial"/>
          <w:sz w:val="16"/>
          <w:szCs w:val="16"/>
        </w:rPr>
        <w:t>to</w:t>
      </w:r>
      <w:proofErr w:type="spellEnd"/>
      <w:r w:rsidR="00BD59FA" w:rsidRPr="006C7369">
        <w:rPr>
          <w:rFonts w:cs="Arial"/>
          <w:sz w:val="16"/>
          <w:szCs w:val="16"/>
        </w:rPr>
        <w:t xml:space="preserve"> </w:t>
      </w:r>
      <w:proofErr w:type="spellStart"/>
      <w:r w:rsidR="00BD59FA" w:rsidRPr="006C7369">
        <w:rPr>
          <w:rFonts w:cs="Arial"/>
          <w:sz w:val="16"/>
          <w:szCs w:val="16"/>
        </w:rPr>
        <w:t>play</w:t>
      </w:r>
      <w:proofErr w:type="spellEnd"/>
      <w:r w:rsidRPr="006C7369">
        <w:rPr>
          <w:rFonts w:cs="Arial"/>
          <w:sz w:val="16"/>
          <w:szCs w:val="16"/>
        </w:rPr>
        <w:t xml:space="preserve"> – </w:t>
      </w:r>
      <w:r w:rsidR="008E6D6F">
        <w:rPr>
          <w:rFonts w:cs="Arial"/>
          <w:sz w:val="16"/>
          <w:szCs w:val="16"/>
        </w:rPr>
        <w:t>eine neue Art des Spielens</w:t>
      </w:r>
      <w:r w:rsidR="00BD59FA" w:rsidRPr="006C7369">
        <w:rPr>
          <w:rFonts w:cs="Arial"/>
          <w:sz w:val="16"/>
          <w:szCs w:val="16"/>
        </w:rPr>
        <w:t xml:space="preserve">“. Für Jugendliche der heutigen Generation gehören Smartphones, </w:t>
      </w:r>
      <w:proofErr w:type="spellStart"/>
      <w:r w:rsidR="00BD59FA" w:rsidRPr="006C7369">
        <w:rPr>
          <w:rFonts w:cs="Arial"/>
          <w:sz w:val="16"/>
          <w:szCs w:val="16"/>
        </w:rPr>
        <w:t>Social</w:t>
      </w:r>
      <w:proofErr w:type="spellEnd"/>
      <w:r w:rsidR="006F71F1">
        <w:rPr>
          <w:rFonts w:cs="Arial"/>
          <w:sz w:val="16"/>
          <w:szCs w:val="16"/>
        </w:rPr>
        <w:t>-</w:t>
      </w:r>
      <w:r w:rsidR="00BD59FA" w:rsidRPr="006C7369">
        <w:rPr>
          <w:rFonts w:cs="Arial"/>
          <w:sz w:val="16"/>
          <w:szCs w:val="16"/>
        </w:rPr>
        <w:t>Media</w:t>
      </w:r>
      <w:r w:rsidRPr="006C7369">
        <w:rPr>
          <w:rFonts w:cs="Arial"/>
          <w:sz w:val="16"/>
          <w:szCs w:val="16"/>
        </w:rPr>
        <w:t>-Kanäle</w:t>
      </w:r>
      <w:r w:rsidR="00BD59FA" w:rsidRPr="006C7369">
        <w:rPr>
          <w:rFonts w:cs="Arial"/>
          <w:sz w:val="16"/>
          <w:szCs w:val="16"/>
        </w:rPr>
        <w:t xml:space="preserve"> und Computerspiele ganz selbstverständlich zu ihrem Alltag</w:t>
      </w:r>
      <w:r w:rsidRPr="006C7369">
        <w:rPr>
          <w:rFonts w:cs="Arial"/>
          <w:sz w:val="16"/>
          <w:szCs w:val="16"/>
        </w:rPr>
        <w:t>. Die</w:t>
      </w:r>
      <w:r w:rsidR="00BD59FA" w:rsidRPr="006C7369">
        <w:rPr>
          <w:rFonts w:cs="Arial"/>
          <w:sz w:val="16"/>
          <w:szCs w:val="16"/>
        </w:rPr>
        <w:t xml:space="preserve"> Art und Weise</w:t>
      </w:r>
      <w:r w:rsidR="006F71F1">
        <w:rPr>
          <w:rFonts w:cs="Arial"/>
          <w:sz w:val="16"/>
          <w:szCs w:val="16"/>
        </w:rPr>
        <w:t>,</w:t>
      </w:r>
      <w:r w:rsidR="00BD59FA" w:rsidRPr="006C7369">
        <w:rPr>
          <w:rFonts w:cs="Arial"/>
          <w:sz w:val="16"/>
          <w:szCs w:val="16"/>
        </w:rPr>
        <w:t xml:space="preserve"> wie sie im Freien spielen und Sport treiben, unterscheidet sich grundlegend von den </w:t>
      </w:r>
      <w:r w:rsidRPr="006C7369">
        <w:rPr>
          <w:rFonts w:cs="Arial"/>
          <w:sz w:val="16"/>
          <w:szCs w:val="16"/>
        </w:rPr>
        <w:t>Outdoor-</w:t>
      </w:r>
      <w:r w:rsidR="00BD59FA" w:rsidRPr="006C7369">
        <w:rPr>
          <w:rFonts w:cs="Arial"/>
          <w:sz w:val="16"/>
          <w:szCs w:val="16"/>
        </w:rPr>
        <w:t>Aktivit</w:t>
      </w:r>
      <w:bookmarkStart w:id="0" w:name="_GoBack"/>
      <w:bookmarkEnd w:id="0"/>
      <w:r w:rsidR="00BD59FA" w:rsidRPr="006C7369">
        <w:rPr>
          <w:rFonts w:cs="Arial"/>
          <w:sz w:val="16"/>
          <w:szCs w:val="16"/>
        </w:rPr>
        <w:t xml:space="preserve">äten </w:t>
      </w:r>
      <w:r w:rsidRPr="006C7369">
        <w:rPr>
          <w:rFonts w:cs="Arial"/>
          <w:sz w:val="16"/>
          <w:szCs w:val="16"/>
        </w:rPr>
        <w:t>ihrer Eltern</w:t>
      </w:r>
      <w:r w:rsidR="00BD59FA" w:rsidRPr="006C7369">
        <w:rPr>
          <w:rFonts w:cs="Arial"/>
          <w:sz w:val="16"/>
          <w:szCs w:val="16"/>
        </w:rPr>
        <w:t xml:space="preserve">. </w:t>
      </w:r>
      <w:r w:rsidR="00FC003E" w:rsidRPr="006C7369">
        <w:rPr>
          <w:rFonts w:cs="Arial"/>
          <w:sz w:val="16"/>
          <w:szCs w:val="16"/>
        </w:rPr>
        <w:t>Heutige Kinder und Jugendliche</w:t>
      </w:r>
      <w:r w:rsidRPr="006C7369">
        <w:rPr>
          <w:rFonts w:cs="Arial"/>
          <w:sz w:val="16"/>
          <w:szCs w:val="16"/>
        </w:rPr>
        <w:t xml:space="preserve"> schätzen i</w:t>
      </w:r>
      <w:r w:rsidR="00BD59FA" w:rsidRPr="006C7369">
        <w:rPr>
          <w:rFonts w:cs="Arial"/>
          <w:sz w:val="16"/>
          <w:szCs w:val="16"/>
        </w:rPr>
        <w:t>nteraktive Spielgeräte</w:t>
      </w:r>
      <w:r w:rsidRPr="006C7369">
        <w:rPr>
          <w:rFonts w:cs="Arial"/>
          <w:sz w:val="16"/>
          <w:szCs w:val="16"/>
        </w:rPr>
        <w:t>, die</w:t>
      </w:r>
      <w:r w:rsidR="00BD59FA" w:rsidRPr="006C7369">
        <w:rPr>
          <w:rFonts w:cs="Arial"/>
          <w:sz w:val="16"/>
          <w:szCs w:val="16"/>
        </w:rPr>
        <w:t xml:space="preserve"> die positiven Eigenschaften des</w:t>
      </w:r>
      <w:r w:rsidRPr="006C7369">
        <w:rPr>
          <w:rFonts w:cs="Arial"/>
          <w:sz w:val="16"/>
          <w:szCs w:val="16"/>
        </w:rPr>
        <w:t xml:space="preserve"> „</w:t>
      </w:r>
      <w:proofErr w:type="spellStart"/>
      <w:r w:rsidR="00BD59FA" w:rsidRPr="006C7369">
        <w:rPr>
          <w:rFonts w:cs="Arial"/>
          <w:sz w:val="16"/>
          <w:szCs w:val="16"/>
        </w:rPr>
        <w:t>Gamings</w:t>
      </w:r>
      <w:proofErr w:type="spellEnd"/>
      <w:r w:rsidRPr="006C7369">
        <w:rPr>
          <w:rFonts w:cs="Arial"/>
          <w:sz w:val="16"/>
          <w:szCs w:val="16"/>
        </w:rPr>
        <w:t>“</w:t>
      </w:r>
      <w:r w:rsidR="00BD59FA" w:rsidRPr="006C7369">
        <w:rPr>
          <w:rFonts w:cs="Arial"/>
          <w:sz w:val="16"/>
          <w:szCs w:val="16"/>
        </w:rPr>
        <w:t xml:space="preserve"> (Spannung, </w:t>
      </w:r>
      <w:r w:rsidRPr="006C7369">
        <w:rPr>
          <w:rFonts w:cs="Arial"/>
          <w:sz w:val="16"/>
          <w:szCs w:val="16"/>
        </w:rPr>
        <w:t xml:space="preserve">das </w:t>
      </w:r>
      <w:r w:rsidR="00BD59FA" w:rsidRPr="006C7369">
        <w:rPr>
          <w:rFonts w:cs="Arial"/>
          <w:sz w:val="16"/>
          <w:szCs w:val="16"/>
        </w:rPr>
        <w:t xml:space="preserve">Erreichen </w:t>
      </w:r>
      <w:r w:rsidRPr="006C7369">
        <w:rPr>
          <w:rFonts w:cs="Arial"/>
          <w:sz w:val="16"/>
          <w:szCs w:val="16"/>
        </w:rPr>
        <w:t>neuer</w:t>
      </w:r>
      <w:r w:rsidR="00BD59FA" w:rsidRPr="006C7369">
        <w:rPr>
          <w:rFonts w:cs="Arial"/>
          <w:sz w:val="16"/>
          <w:szCs w:val="16"/>
        </w:rPr>
        <w:t xml:space="preserve"> Levels) mit den positiven Seiten des Spiel</w:t>
      </w:r>
      <w:r w:rsidRPr="006C7369">
        <w:rPr>
          <w:rFonts w:cs="Arial"/>
          <w:sz w:val="16"/>
          <w:szCs w:val="16"/>
        </w:rPr>
        <w:t>ens</w:t>
      </w:r>
      <w:r w:rsidR="00BD59FA" w:rsidRPr="006C7369">
        <w:rPr>
          <w:rFonts w:cs="Arial"/>
          <w:sz w:val="16"/>
          <w:szCs w:val="16"/>
        </w:rPr>
        <w:t xml:space="preserve"> im Freien (aktive Bewegung, soziale Kohäsion</w:t>
      </w:r>
      <w:r w:rsidR="008E6D6F">
        <w:rPr>
          <w:rFonts w:cs="Arial"/>
          <w:sz w:val="16"/>
          <w:szCs w:val="16"/>
        </w:rPr>
        <w:t>, Überwindung</w:t>
      </w:r>
      <w:r w:rsidR="008E6D6F">
        <w:rPr>
          <w:rFonts w:cs="Arial"/>
          <w:sz w:val="16"/>
          <w:szCs w:val="16"/>
        </w:rPr>
        <w:t xml:space="preserve"> von Grenzen</w:t>
      </w:r>
      <w:r w:rsidR="008E6D6F">
        <w:rPr>
          <w:rFonts w:cs="Arial"/>
          <w:sz w:val="16"/>
          <w:szCs w:val="16"/>
        </w:rPr>
        <w:t>, soziale Entwicklung</w:t>
      </w:r>
      <w:r w:rsidR="00BD59FA" w:rsidRPr="006C7369">
        <w:rPr>
          <w:rFonts w:cs="Arial"/>
          <w:sz w:val="16"/>
          <w:szCs w:val="16"/>
        </w:rPr>
        <w:t>)</w:t>
      </w:r>
      <w:r w:rsidRPr="006C7369">
        <w:rPr>
          <w:rFonts w:cs="Arial"/>
          <w:sz w:val="16"/>
          <w:szCs w:val="16"/>
        </w:rPr>
        <w:t xml:space="preserve"> miteinander kombinieren</w:t>
      </w:r>
      <w:r w:rsidR="00BD59FA" w:rsidRPr="006C7369">
        <w:rPr>
          <w:rFonts w:cs="Arial"/>
          <w:sz w:val="16"/>
          <w:szCs w:val="16"/>
        </w:rPr>
        <w:t xml:space="preserve">. </w:t>
      </w:r>
      <w:r w:rsidR="006F71F1">
        <w:rPr>
          <w:rFonts w:cs="Arial"/>
          <w:sz w:val="16"/>
          <w:szCs w:val="16"/>
        </w:rPr>
        <w:t>D</w:t>
      </w:r>
      <w:r w:rsidR="008E6D6F" w:rsidRPr="008E6D6F">
        <w:rPr>
          <w:rFonts w:cs="Arial"/>
          <w:sz w:val="16"/>
          <w:szCs w:val="16"/>
        </w:rPr>
        <w:t xml:space="preserve">ie interaktiven Spielgeräte von </w:t>
      </w:r>
      <w:proofErr w:type="spellStart"/>
      <w:r w:rsidR="008E6D6F" w:rsidRPr="008E6D6F">
        <w:rPr>
          <w:rFonts w:cs="Arial"/>
          <w:sz w:val="16"/>
          <w:szCs w:val="16"/>
        </w:rPr>
        <w:t>Yalp</w:t>
      </w:r>
      <w:proofErr w:type="spellEnd"/>
      <w:r w:rsidR="008E6D6F" w:rsidRPr="008E6D6F">
        <w:rPr>
          <w:rFonts w:cs="Arial"/>
          <w:sz w:val="16"/>
          <w:szCs w:val="16"/>
        </w:rPr>
        <w:t xml:space="preserve"> </w:t>
      </w:r>
      <w:r w:rsidR="006F71F1">
        <w:rPr>
          <w:rFonts w:cs="Arial"/>
          <w:sz w:val="16"/>
          <w:szCs w:val="16"/>
        </w:rPr>
        <w:t xml:space="preserve">verbinden </w:t>
      </w:r>
      <w:r w:rsidR="008E6D6F" w:rsidRPr="008E6D6F">
        <w:rPr>
          <w:rFonts w:cs="Arial"/>
          <w:sz w:val="16"/>
          <w:szCs w:val="16"/>
        </w:rPr>
        <w:t>„</w:t>
      </w:r>
      <w:proofErr w:type="spellStart"/>
      <w:r w:rsidR="008E6D6F" w:rsidRPr="008E6D6F">
        <w:rPr>
          <w:rFonts w:cs="Arial"/>
          <w:sz w:val="16"/>
          <w:szCs w:val="16"/>
        </w:rPr>
        <w:t>the</w:t>
      </w:r>
      <w:proofErr w:type="spellEnd"/>
      <w:r w:rsidR="008E6D6F" w:rsidRPr="008E6D6F">
        <w:rPr>
          <w:rFonts w:cs="Arial"/>
          <w:sz w:val="16"/>
          <w:szCs w:val="16"/>
        </w:rPr>
        <w:t xml:space="preserve"> </w:t>
      </w:r>
      <w:proofErr w:type="spellStart"/>
      <w:r w:rsidR="008E6D6F" w:rsidRPr="008E6D6F">
        <w:rPr>
          <w:rFonts w:cs="Arial"/>
          <w:sz w:val="16"/>
          <w:szCs w:val="16"/>
        </w:rPr>
        <w:t>best</w:t>
      </w:r>
      <w:proofErr w:type="spellEnd"/>
      <w:r w:rsidR="008E6D6F" w:rsidRPr="008E6D6F">
        <w:rPr>
          <w:rFonts w:cs="Arial"/>
          <w:sz w:val="16"/>
          <w:szCs w:val="16"/>
        </w:rPr>
        <w:t xml:space="preserve"> </w:t>
      </w:r>
      <w:proofErr w:type="spellStart"/>
      <w:r w:rsidR="008E6D6F" w:rsidRPr="008E6D6F">
        <w:rPr>
          <w:rFonts w:cs="Arial"/>
          <w:sz w:val="16"/>
          <w:szCs w:val="16"/>
        </w:rPr>
        <w:t>of</w:t>
      </w:r>
      <w:proofErr w:type="spellEnd"/>
      <w:r w:rsidR="008E6D6F" w:rsidRPr="008E6D6F">
        <w:rPr>
          <w:rFonts w:cs="Arial"/>
          <w:sz w:val="16"/>
          <w:szCs w:val="16"/>
        </w:rPr>
        <w:t xml:space="preserve"> </w:t>
      </w:r>
      <w:proofErr w:type="spellStart"/>
      <w:r w:rsidR="008E6D6F" w:rsidRPr="008E6D6F">
        <w:rPr>
          <w:rFonts w:cs="Arial"/>
          <w:sz w:val="16"/>
          <w:szCs w:val="16"/>
        </w:rPr>
        <w:t>two</w:t>
      </w:r>
      <w:proofErr w:type="spellEnd"/>
      <w:r w:rsidR="008E6D6F" w:rsidRPr="008E6D6F">
        <w:rPr>
          <w:rFonts w:cs="Arial"/>
          <w:sz w:val="16"/>
          <w:szCs w:val="16"/>
        </w:rPr>
        <w:t xml:space="preserve"> worlds - das Beste </w:t>
      </w:r>
      <w:r w:rsidR="008E6D6F">
        <w:rPr>
          <w:rFonts w:cs="Arial"/>
          <w:sz w:val="16"/>
          <w:szCs w:val="16"/>
        </w:rPr>
        <w:t xml:space="preserve">aus zwei </w:t>
      </w:r>
      <w:r w:rsidR="008E6D6F" w:rsidRPr="008E6D6F">
        <w:rPr>
          <w:rFonts w:cs="Arial"/>
          <w:sz w:val="16"/>
          <w:szCs w:val="16"/>
        </w:rPr>
        <w:t>Welten”.</w:t>
      </w:r>
      <w:r w:rsidR="008E6D6F">
        <w:rPr>
          <w:rFonts w:cs="Arial"/>
          <w:sz w:val="16"/>
          <w:szCs w:val="16"/>
        </w:rPr>
        <w:t xml:space="preserve"> </w:t>
      </w:r>
      <w:proofErr w:type="spellStart"/>
      <w:r w:rsidR="00BD59FA" w:rsidRPr="006C7369">
        <w:rPr>
          <w:rFonts w:cs="Arial"/>
          <w:sz w:val="16"/>
          <w:szCs w:val="16"/>
        </w:rPr>
        <w:t>Yalp</w:t>
      </w:r>
      <w:proofErr w:type="spellEnd"/>
      <w:r w:rsidR="00BD59FA" w:rsidRPr="006C7369">
        <w:rPr>
          <w:rFonts w:cs="Arial"/>
          <w:sz w:val="16"/>
          <w:szCs w:val="16"/>
        </w:rPr>
        <w:t xml:space="preserve"> stellte 2006 mit großem Erfolg das erste interaktive Spielgerät der Welt vor: Den Spiel- und Tanzbogen Yalp Sona. </w:t>
      </w:r>
      <w:r w:rsidRPr="006C7369">
        <w:rPr>
          <w:rFonts w:cs="Arial"/>
          <w:sz w:val="16"/>
          <w:szCs w:val="16"/>
        </w:rPr>
        <w:t>Darauf</w:t>
      </w:r>
      <w:r w:rsidR="00BD59FA" w:rsidRPr="006C7369">
        <w:rPr>
          <w:rFonts w:cs="Arial"/>
          <w:sz w:val="16"/>
          <w:szCs w:val="16"/>
        </w:rPr>
        <w:t xml:space="preserve"> folgten die interaktiven Spielgeräte Yalp Sutu, Fono, Memo und Toro. Inzwischen </w:t>
      </w:r>
      <w:r w:rsidRPr="006C7369">
        <w:rPr>
          <w:rFonts w:cs="Arial"/>
          <w:sz w:val="16"/>
          <w:szCs w:val="16"/>
        </w:rPr>
        <w:t>wurden</w:t>
      </w:r>
      <w:r w:rsidR="00BD59FA" w:rsidRPr="006C7369">
        <w:rPr>
          <w:rFonts w:cs="Arial"/>
          <w:sz w:val="16"/>
          <w:szCs w:val="16"/>
        </w:rPr>
        <w:t xml:space="preserve"> </w:t>
      </w:r>
      <w:r w:rsidRPr="006C7369">
        <w:rPr>
          <w:rFonts w:cs="Arial"/>
          <w:sz w:val="16"/>
          <w:szCs w:val="16"/>
        </w:rPr>
        <w:t>weltweit über</w:t>
      </w:r>
      <w:r w:rsidR="00BD59FA" w:rsidRPr="006C7369">
        <w:rPr>
          <w:rFonts w:cs="Arial"/>
          <w:sz w:val="16"/>
          <w:szCs w:val="16"/>
        </w:rPr>
        <w:t xml:space="preserve"> 450 </w:t>
      </w:r>
      <w:proofErr w:type="spellStart"/>
      <w:r w:rsidRPr="006C7369">
        <w:rPr>
          <w:rFonts w:cs="Arial"/>
          <w:sz w:val="16"/>
          <w:szCs w:val="16"/>
        </w:rPr>
        <w:t>Indoor</w:t>
      </w:r>
      <w:proofErr w:type="spellEnd"/>
      <w:r w:rsidRPr="006C7369">
        <w:rPr>
          <w:rFonts w:cs="Arial"/>
          <w:sz w:val="16"/>
          <w:szCs w:val="16"/>
        </w:rPr>
        <w:t>- und Outdoor-</w:t>
      </w:r>
      <w:r w:rsidR="00BD59FA" w:rsidRPr="006C7369">
        <w:rPr>
          <w:rFonts w:cs="Arial"/>
          <w:sz w:val="16"/>
          <w:szCs w:val="16"/>
        </w:rPr>
        <w:t>Geräte in Freizeitparks, auf Schul</w:t>
      </w:r>
      <w:r w:rsidRPr="006C7369">
        <w:rPr>
          <w:rFonts w:cs="Arial"/>
          <w:sz w:val="16"/>
          <w:szCs w:val="16"/>
        </w:rPr>
        <w:t xml:space="preserve">höfen, in </w:t>
      </w:r>
      <w:r w:rsidR="00BD59FA" w:rsidRPr="006C7369">
        <w:rPr>
          <w:rFonts w:cs="Arial"/>
          <w:sz w:val="16"/>
          <w:szCs w:val="16"/>
        </w:rPr>
        <w:t>Pflegeeinrichtungen oder im öffentlichen Raum</w:t>
      </w:r>
      <w:r w:rsidRPr="006C7369">
        <w:rPr>
          <w:rFonts w:cs="Arial"/>
          <w:sz w:val="16"/>
          <w:szCs w:val="16"/>
        </w:rPr>
        <w:t xml:space="preserve"> installiert</w:t>
      </w:r>
      <w:r w:rsidR="00BD59FA" w:rsidRPr="006C7369">
        <w:rPr>
          <w:rFonts w:cs="Arial"/>
          <w:sz w:val="16"/>
          <w:szCs w:val="16"/>
        </w:rPr>
        <w:t xml:space="preserve">, </w:t>
      </w:r>
      <w:r w:rsidR="00FC003E" w:rsidRPr="006C7369">
        <w:rPr>
          <w:rFonts w:cs="Arial"/>
          <w:sz w:val="16"/>
          <w:szCs w:val="16"/>
        </w:rPr>
        <w:t>darunter bereits zahlreiche Preisträger</w:t>
      </w:r>
      <w:r w:rsidR="00A87388" w:rsidRPr="006C7369">
        <w:rPr>
          <w:rFonts w:cs="Arial"/>
          <w:sz w:val="16"/>
          <w:szCs w:val="16"/>
        </w:rPr>
        <w:t xml:space="preserve">. </w:t>
      </w:r>
      <w:r w:rsidRPr="006C7369">
        <w:rPr>
          <w:rFonts w:cs="Arial"/>
          <w:sz w:val="16"/>
          <w:szCs w:val="16"/>
        </w:rPr>
        <w:t xml:space="preserve"> </w:t>
      </w:r>
    </w:p>
    <w:p w14:paraId="0D19754F" w14:textId="5415F23B" w:rsidR="00BF5CB0" w:rsidRDefault="00BD59FA" w:rsidP="00A87388">
      <w:pPr>
        <w:spacing w:after="160"/>
        <w:rPr>
          <w:rFonts w:cs="Arial"/>
        </w:rPr>
      </w:pPr>
      <w:r w:rsidRPr="00BD59FA">
        <w:rPr>
          <w:rFonts w:cs="Arial"/>
        </w:rPr>
        <w:t> </w:t>
      </w:r>
    </w:p>
    <w:p w14:paraId="68FAADB4" w14:textId="77777777" w:rsidR="00A87388" w:rsidRDefault="00A87388" w:rsidP="00A87388">
      <w:pPr>
        <w:spacing w:after="160"/>
        <w:rPr>
          <w:rFonts w:cs="Arial"/>
        </w:rPr>
      </w:pPr>
    </w:p>
    <w:p w14:paraId="73E6BE49" w14:textId="77777777" w:rsidR="00A87388" w:rsidRDefault="00A87388" w:rsidP="00A87388">
      <w:pPr>
        <w:spacing w:after="160"/>
        <w:rPr>
          <w:rFonts w:cs="Arial"/>
        </w:rPr>
      </w:pPr>
    </w:p>
    <w:p w14:paraId="761EE5EF" w14:textId="77777777" w:rsidR="00A87388" w:rsidRDefault="00A87388" w:rsidP="00A87388">
      <w:pPr>
        <w:spacing w:after="160"/>
        <w:rPr>
          <w:rFonts w:cs="Arial"/>
        </w:rPr>
      </w:pPr>
    </w:p>
    <w:p w14:paraId="23B81191" w14:textId="77777777" w:rsidR="00A87388" w:rsidRPr="00284796" w:rsidRDefault="00A87388" w:rsidP="00A87388">
      <w:pPr>
        <w:spacing w:after="160"/>
        <w:rPr>
          <w:b/>
        </w:rPr>
      </w:pPr>
    </w:p>
    <w:p w14:paraId="24B5FCCA" w14:textId="77777777" w:rsidR="00613DA8" w:rsidRPr="00284796" w:rsidRDefault="00613DA8" w:rsidP="00CF1F62">
      <w:pPr>
        <w:pStyle w:val="PolytanBriefbogenTextblock"/>
        <w:spacing w:after="160"/>
        <w:sectPr w:rsidR="00613DA8" w:rsidRPr="00284796" w:rsidSect="00613DA8">
          <w:headerReference w:type="default" r:id="rId14"/>
          <w:footerReference w:type="default" r:id="rId15"/>
          <w:headerReference w:type="first" r:id="rId16"/>
          <w:pgSz w:w="11906" w:h="16838"/>
          <w:pgMar w:top="4395" w:right="3684" w:bottom="1702" w:left="1417" w:header="705" w:footer="0" w:gutter="0"/>
          <w:cols w:space="708"/>
          <w:titlePg/>
          <w:docGrid w:linePitch="360"/>
        </w:sectPr>
      </w:pPr>
    </w:p>
    <w:p w14:paraId="74AFA7D9" w14:textId="4D485C29" w:rsidR="00125B2B" w:rsidRDefault="008160B3" w:rsidP="00CF1F62">
      <w:pPr>
        <w:pStyle w:val="PolytanBriefbogenTextblock"/>
        <w:spacing w:after="160"/>
      </w:pPr>
      <w:r w:rsidRPr="00284796">
        <w:t xml:space="preserve">Kontakt Agentur: </w:t>
      </w:r>
      <w:r w:rsidR="00125B2B" w:rsidRPr="00284796">
        <w:br/>
      </w:r>
      <w:r w:rsidR="00646220" w:rsidRPr="00284796">
        <w:t>Seifert PR GmbH (GPRA)</w:t>
      </w:r>
      <w:r w:rsidR="00125B2B" w:rsidRPr="00284796">
        <w:br/>
      </w:r>
      <w:r w:rsidRPr="00284796">
        <w:t>Barbara Mäurle</w:t>
      </w:r>
      <w:r w:rsidR="00125B2B" w:rsidRPr="00284796">
        <w:br/>
      </w:r>
      <w:r w:rsidR="007D3537" w:rsidRPr="00284796">
        <w:t>Zettachring 2a</w:t>
      </w:r>
      <w:r w:rsidR="00125B2B" w:rsidRPr="00284796">
        <w:br/>
      </w:r>
      <w:r w:rsidR="007D3537" w:rsidRPr="00284796">
        <w:t>70567 Stuttgart</w:t>
      </w:r>
      <w:r w:rsidR="007D3537" w:rsidRPr="00284796">
        <w:br/>
        <w:t>0711</w:t>
      </w:r>
      <w:r w:rsidR="00125C98" w:rsidRPr="00284796">
        <w:t xml:space="preserve"> </w:t>
      </w:r>
      <w:r w:rsidR="007D3537" w:rsidRPr="00284796">
        <w:t>/</w:t>
      </w:r>
      <w:r w:rsidR="00125C98" w:rsidRPr="00284796">
        <w:t xml:space="preserve"> </w:t>
      </w:r>
      <w:r w:rsidR="00177756" w:rsidRPr="00284796">
        <w:t>779</w:t>
      </w:r>
      <w:r w:rsidR="007D3537" w:rsidRPr="00284796">
        <w:t>18-26</w:t>
      </w:r>
      <w:r w:rsidR="00125B2B" w:rsidRPr="00284796">
        <w:br/>
      </w:r>
      <w:hyperlink r:id="rId17" w:history="1">
        <w:r w:rsidR="009E14C1" w:rsidRPr="00565066">
          <w:rPr>
            <w:rStyle w:val="Hyperlink"/>
          </w:rPr>
          <w:t>barbara.maeurle@seifert-pr.de</w:t>
        </w:r>
      </w:hyperlink>
    </w:p>
    <w:p w14:paraId="0E7CC2E7" w14:textId="77777777" w:rsidR="009E14C1" w:rsidRDefault="009E14C1" w:rsidP="00CF1F62">
      <w:pPr>
        <w:pStyle w:val="PolytanBriefbogenTextblock"/>
        <w:spacing w:after="160"/>
      </w:pPr>
    </w:p>
    <w:p w14:paraId="018AD3F2" w14:textId="77777777" w:rsidR="009E14C1" w:rsidRDefault="009E14C1" w:rsidP="00CF1F62">
      <w:pPr>
        <w:pStyle w:val="PolytanBriefbogenTextblock"/>
        <w:spacing w:after="160"/>
      </w:pPr>
    </w:p>
    <w:p w14:paraId="297A3D83" w14:textId="77777777" w:rsidR="00815675" w:rsidRDefault="00815675" w:rsidP="00CF1F62">
      <w:pPr>
        <w:pStyle w:val="PolytanBriefbogenTextblock"/>
        <w:spacing w:after="160"/>
      </w:pPr>
    </w:p>
    <w:p w14:paraId="6F9419EE" w14:textId="77777777" w:rsidR="009E14C1" w:rsidRDefault="009E14C1" w:rsidP="00CF1F62">
      <w:pPr>
        <w:pStyle w:val="PolytanBriefbogenTextblock"/>
        <w:spacing w:after="160"/>
      </w:pPr>
    </w:p>
    <w:p w14:paraId="1FB3C3DD" w14:textId="77777777" w:rsidR="009E14C1" w:rsidRDefault="009E14C1" w:rsidP="00CF1F62">
      <w:pPr>
        <w:pStyle w:val="PolytanBriefbogenTextblock"/>
        <w:spacing w:after="160"/>
      </w:pPr>
    </w:p>
    <w:p w14:paraId="45F19E64" w14:textId="77777777" w:rsidR="009E14C1" w:rsidRDefault="009E14C1" w:rsidP="00CF1F62">
      <w:pPr>
        <w:pStyle w:val="PolytanBriefbogenTextblock"/>
        <w:spacing w:after="160"/>
      </w:pPr>
    </w:p>
    <w:p w14:paraId="61563400" w14:textId="77777777" w:rsidR="009E14C1" w:rsidRDefault="009E14C1" w:rsidP="00CF1F62">
      <w:pPr>
        <w:pStyle w:val="PolytanBriefbogenTextblock"/>
        <w:spacing w:after="160"/>
      </w:pPr>
    </w:p>
    <w:p w14:paraId="4315C8DB" w14:textId="77777777" w:rsidR="009E14C1" w:rsidRDefault="009E14C1" w:rsidP="00CF1F62">
      <w:pPr>
        <w:pStyle w:val="PolytanBriefbogenTextblock"/>
        <w:spacing w:after="160"/>
      </w:pPr>
    </w:p>
    <w:p w14:paraId="35C73FC4" w14:textId="77777777" w:rsidR="009E14C1" w:rsidRDefault="009E14C1" w:rsidP="00CF1F62">
      <w:pPr>
        <w:pStyle w:val="PolytanBriefbogenTextblock"/>
        <w:spacing w:after="160"/>
      </w:pPr>
    </w:p>
    <w:p w14:paraId="37E6239C" w14:textId="77777777" w:rsidR="009E14C1" w:rsidRDefault="009E14C1" w:rsidP="00CF1F62">
      <w:pPr>
        <w:pStyle w:val="PolytanBriefbogenTextblock"/>
        <w:spacing w:after="160"/>
      </w:pPr>
    </w:p>
    <w:p w14:paraId="12F0F69C" w14:textId="77777777" w:rsidR="009E14C1" w:rsidRDefault="009E14C1" w:rsidP="00CF1F62">
      <w:pPr>
        <w:pStyle w:val="PolytanBriefbogenTextblock"/>
        <w:spacing w:after="160"/>
      </w:pPr>
    </w:p>
    <w:p w14:paraId="41317778" w14:textId="77777777" w:rsidR="009E14C1" w:rsidRDefault="009E14C1" w:rsidP="00CF1F62">
      <w:pPr>
        <w:pStyle w:val="PolytanBriefbogenTextblock"/>
        <w:spacing w:after="160"/>
      </w:pPr>
    </w:p>
    <w:p w14:paraId="21C1044C" w14:textId="77777777" w:rsidR="009E14C1" w:rsidRDefault="009E14C1" w:rsidP="00CF1F62">
      <w:pPr>
        <w:pStyle w:val="PolytanBriefbogenTextblock"/>
        <w:spacing w:after="160"/>
      </w:pPr>
    </w:p>
    <w:p w14:paraId="04CE98F3" w14:textId="77777777" w:rsidR="009E14C1" w:rsidRDefault="009E14C1" w:rsidP="00CF1F62">
      <w:pPr>
        <w:pStyle w:val="PolytanBriefbogenTextblock"/>
        <w:spacing w:after="160"/>
      </w:pPr>
    </w:p>
    <w:p w14:paraId="04CE64BE" w14:textId="77777777" w:rsidR="009E14C1" w:rsidRDefault="009E14C1" w:rsidP="00CF1F62">
      <w:pPr>
        <w:pStyle w:val="PolytanBriefbogenTextblock"/>
        <w:spacing w:after="160"/>
      </w:pPr>
    </w:p>
    <w:p w14:paraId="7CFB84EB" w14:textId="77777777" w:rsidR="009E14C1" w:rsidRDefault="009E14C1" w:rsidP="00CF1F62">
      <w:pPr>
        <w:pStyle w:val="PolytanBriefbogenTextblock"/>
        <w:spacing w:after="160"/>
      </w:pPr>
    </w:p>
    <w:p w14:paraId="5827188A" w14:textId="77777777" w:rsidR="009E14C1" w:rsidRDefault="009E14C1" w:rsidP="00CF1F62">
      <w:pPr>
        <w:pStyle w:val="PolytanBriefbogenTextblock"/>
        <w:spacing w:after="160"/>
      </w:pPr>
    </w:p>
    <w:p w14:paraId="6EE558FF" w14:textId="77777777" w:rsidR="009E14C1" w:rsidRPr="00284796" w:rsidRDefault="009E14C1" w:rsidP="00CF1F62">
      <w:pPr>
        <w:pStyle w:val="PolytanBriefbogenTextblock"/>
        <w:spacing w:after="160"/>
      </w:pPr>
    </w:p>
    <w:p w14:paraId="6A2E831C" w14:textId="4ED8962C" w:rsidR="008B7695" w:rsidRDefault="00BF5CB0" w:rsidP="00CF1F62">
      <w:pPr>
        <w:pStyle w:val="PolytanBriefbogenTextblock"/>
        <w:spacing w:after="160"/>
      </w:pPr>
      <w:r w:rsidRPr="00284796">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hyperlink r:id="rId18" w:history="1">
        <w:r w:rsidR="00A87388" w:rsidRPr="00565066">
          <w:rPr>
            <w:rStyle w:val="Hyperlink"/>
          </w:rPr>
          <w:t>tobias.mueller@polytan.com</w:t>
        </w:r>
      </w:hyperlink>
    </w:p>
    <w:p w14:paraId="6786B18E" w14:textId="77777777" w:rsidR="00A87388" w:rsidRDefault="00A87388" w:rsidP="00CF1F62">
      <w:pPr>
        <w:pStyle w:val="PolytanBriefbogenTextblock"/>
        <w:spacing w:after="160"/>
      </w:pPr>
    </w:p>
    <w:p w14:paraId="0D835B2E" w14:textId="48C3FB01" w:rsidR="00A87388" w:rsidRPr="00BD59FA" w:rsidRDefault="00A87388" w:rsidP="00A87388">
      <w:pPr>
        <w:spacing w:after="160"/>
        <w:ind w:right="-213"/>
        <w:rPr>
          <w:rFonts w:cs="Arial"/>
        </w:rPr>
      </w:pPr>
      <w:r w:rsidRPr="00BD59FA">
        <w:rPr>
          <w:rFonts w:cs="Arial"/>
        </w:rPr>
        <w:t>Kontakt</w:t>
      </w:r>
      <w:r>
        <w:rPr>
          <w:rFonts w:cs="Arial"/>
        </w:rPr>
        <w:t xml:space="preserve"> Unternehmen</w:t>
      </w:r>
      <w:r w:rsidRPr="00BD59FA">
        <w:rPr>
          <w:rFonts w:cs="Arial"/>
        </w:rPr>
        <w:t xml:space="preserve">: </w:t>
      </w:r>
      <w:r w:rsidRPr="00BD59FA">
        <w:rPr>
          <w:rFonts w:cs="Arial"/>
        </w:rPr>
        <w:br/>
      </w:r>
      <w:proofErr w:type="spellStart"/>
      <w:r w:rsidRPr="00BD59FA">
        <w:rPr>
          <w:rFonts w:cs="Arial"/>
        </w:rPr>
        <w:t>Yalp</w:t>
      </w:r>
      <w:proofErr w:type="spellEnd"/>
      <w:r w:rsidR="00DF6DEE">
        <w:rPr>
          <w:rFonts w:cs="Arial"/>
        </w:rPr>
        <w:br/>
      </w:r>
      <w:r w:rsidR="009E14C1">
        <w:rPr>
          <w:rFonts w:cs="Arial"/>
        </w:rPr>
        <w:t xml:space="preserve">Jeroen </w:t>
      </w:r>
      <w:proofErr w:type="spellStart"/>
      <w:r w:rsidR="009E14C1">
        <w:rPr>
          <w:rFonts w:cs="Arial"/>
        </w:rPr>
        <w:t>Reinderink</w:t>
      </w:r>
      <w:proofErr w:type="spellEnd"/>
      <w:r w:rsidRPr="00BD59FA">
        <w:rPr>
          <w:rFonts w:cs="Arial"/>
        </w:rPr>
        <w:br/>
      </w:r>
      <w:proofErr w:type="spellStart"/>
      <w:r w:rsidRPr="00BD59FA">
        <w:rPr>
          <w:rFonts w:cs="Arial"/>
        </w:rPr>
        <w:t>Nieuwenkampsmaten</w:t>
      </w:r>
      <w:proofErr w:type="spellEnd"/>
      <w:r w:rsidRPr="00BD59FA">
        <w:rPr>
          <w:rFonts w:cs="Arial"/>
        </w:rPr>
        <w:t xml:space="preserve"> 12</w:t>
      </w:r>
      <w:r w:rsidRPr="00BD59FA">
        <w:rPr>
          <w:rFonts w:cs="Arial"/>
        </w:rPr>
        <w:br/>
        <w:t xml:space="preserve">7472 DE </w:t>
      </w:r>
      <w:proofErr w:type="spellStart"/>
      <w:r w:rsidRPr="00BD59FA">
        <w:rPr>
          <w:rFonts w:cs="Arial"/>
        </w:rPr>
        <w:t>Goor</w:t>
      </w:r>
      <w:proofErr w:type="spellEnd"/>
      <w:r w:rsidRPr="00BD59FA">
        <w:rPr>
          <w:rFonts w:cs="Arial"/>
        </w:rPr>
        <w:t xml:space="preserve"> – Holland</w:t>
      </w:r>
      <w:r w:rsidRPr="00BD59FA">
        <w:rPr>
          <w:rFonts w:cs="Arial"/>
        </w:rPr>
        <w:br/>
        <w:t xml:space="preserve">Jeroen </w:t>
      </w:r>
      <w:proofErr w:type="spellStart"/>
      <w:r w:rsidRPr="00BD59FA">
        <w:rPr>
          <w:rFonts w:cs="Arial"/>
        </w:rPr>
        <w:t>Reinderink</w:t>
      </w:r>
      <w:proofErr w:type="spellEnd"/>
      <w:r w:rsidRPr="00BD59FA">
        <w:rPr>
          <w:rFonts w:cs="Arial"/>
        </w:rPr>
        <w:t xml:space="preserve"> </w:t>
      </w:r>
      <w:r w:rsidRPr="00BD59FA">
        <w:rPr>
          <w:rFonts w:cs="Arial"/>
        </w:rPr>
        <w:br/>
      </w:r>
      <w:hyperlink r:id="rId19" w:history="1">
        <w:r w:rsidRPr="00BD59FA">
          <w:rPr>
            <w:rFonts w:cs="Arial"/>
          </w:rPr>
          <w:t>+31 6 10 99 30 02</w:t>
        </w:r>
      </w:hyperlink>
      <w:r w:rsidRPr="00BD59FA">
        <w:rPr>
          <w:rFonts w:cs="Arial"/>
        </w:rPr>
        <w:br/>
      </w:r>
      <w:hyperlink r:id="rId20" w:tgtFrame="_blank" w:history="1">
        <w:r w:rsidRPr="00BD59FA">
          <w:rPr>
            <w:rFonts w:cs="Arial"/>
          </w:rPr>
          <w:t>jeroen.reinderink@yalpinteractive.de</w:t>
        </w:r>
      </w:hyperlink>
    </w:p>
    <w:p w14:paraId="6605F48B" w14:textId="77777777" w:rsidR="00A87388" w:rsidRDefault="00A87388" w:rsidP="00CF1F62">
      <w:pPr>
        <w:pStyle w:val="PolytanBriefbogenTextblock"/>
        <w:spacing w:after="160"/>
      </w:pPr>
    </w:p>
    <w:p w14:paraId="16CB82C1" w14:textId="77777777" w:rsidR="001005EC" w:rsidRDefault="001005EC" w:rsidP="00CF1F62">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D89C2" w14:textId="77777777" w:rsidR="00A06C87" w:rsidRDefault="00A06C87" w:rsidP="0058077E">
      <w:pPr>
        <w:spacing w:after="0" w:line="240" w:lineRule="auto"/>
      </w:pPr>
      <w:r>
        <w:separator/>
      </w:r>
    </w:p>
  </w:endnote>
  <w:endnote w:type="continuationSeparator" w:id="0">
    <w:p w14:paraId="263EF990" w14:textId="77777777" w:rsidR="00A06C87" w:rsidRDefault="00A06C87"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5625FA90" w14:textId="77777777"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6F71F1">
          <w:rPr>
            <w:noProof/>
            <w:color w:val="808080" w:themeColor="background1" w:themeShade="80"/>
          </w:rPr>
          <w:t>5</w:t>
        </w:r>
        <w:r w:rsidRPr="00613DA8">
          <w:rPr>
            <w:color w:val="808080" w:themeColor="background1" w:themeShade="80"/>
          </w:rPr>
          <w:fldChar w:fldCharType="end"/>
        </w:r>
        <w:r w:rsidRPr="00613DA8">
          <w:rPr>
            <w:color w:val="808080" w:themeColor="background1" w:themeShade="80"/>
          </w:rPr>
          <w:t xml:space="preserve"> -</w:t>
        </w:r>
      </w:p>
      <w:p w14:paraId="0A0A4121" w14:textId="77777777" w:rsidR="00613DA8" w:rsidRDefault="006F71F1" w:rsidP="00613DA8">
        <w:pPr>
          <w:pStyle w:val="Kopfzeile"/>
          <w:ind w:left="720"/>
        </w:pPr>
      </w:p>
    </w:sdtContent>
  </w:sdt>
  <w:p w14:paraId="46714829" w14:textId="77777777" w:rsidR="00613DA8" w:rsidRDefault="00613DA8">
    <w:pPr>
      <w:pStyle w:val="Fuzeile"/>
    </w:pPr>
  </w:p>
  <w:p w14:paraId="02EA1714"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02D2C" w14:textId="77777777" w:rsidR="00A06C87" w:rsidRDefault="00A06C87" w:rsidP="0058077E">
      <w:pPr>
        <w:spacing w:after="0" w:line="240" w:lineRule="auto"/>
      </w:pPr>
      <w:r>
        <w:separator/>
      </w:r>
    </w:p>
  </w:footnote>
  <w:footnote w:type="continuationSeparator" w:id="0">
    <w:p w14:paraId="1E54FDE5" w14:textId="77777777" w:rsidR="00A06C87" w:rsidRDefault="00A06C87"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D7A8646" w14:textId="77777777"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01BC1AD3" wp14:editId="285DBD76">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7E1AB2" w14:textId="77777777" w:rsidR="00E84BF2" w:rsidRDefault="006F71F1" w:rsidP="00E84BF2">
        <w:pPr>
          <w:pStyle w:val="Kopfzeile"/>
          <w:ind w:left="720"/>
        </w:pPr>
      </w:p>
    </w:sdtContent>
  </w:sdt>
  <w:p w14:paraId="30D314C1" w14:textId="77777777" w:rsidR="0058077E" w:rsidRPr="00F31C8B" w:rsidRDefault="0058077E">
    <w:pPr>
      <w:pStyle w:val="Kopfzeile"/>
      <w:rPr>
        <w:color w:val="808080" w:themeColor="background1" w:themeShade="80"/>
        <w:sz w:val="36"/>
        <w:szCs w:val="36"/>
      </w:rPr>
    </w:pPr>
  </w:p>
  <w:p w14:paraId="2CCFEDC8"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4F57"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2F3A232C" wp14:editId="64642E84">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979E5" w14:textId="77777777" w:rsidR="00DB2E64" w:rsidRDefault="00DB2E64" w:rsidP="00E84BF2">
    <w:pPr>
      <w:pStyle w:val="Kopfzeile"/>
      <w:rPr>
        <w:color w:val="808080" w:themeColor="background1" w:themeShade="80"/>
        <w:sz w:val="36"/>
        <w:szCs w:val="36"/>
      </w:rPr>
    </w:pPr>
  </w:p>
  <w:p w14:paraId="26B6365C" w14:textId="77777777"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14:paraId="37503E0A" w14:textId="77777777" w:rsidR="00E84BF2" w:rsidRDefault="00E84BF2" w:rsidP="00E84BF2">
    <w:pPr>
      <w:pStyle w:val="Kopfzeile"/>
      <w:rPr>
        <w:color w:val="808080" w:themeColor="background1" w:themeShade="80"/>
        <w:sz w:val="36"/>
        <w:szCs w:val="36"/>
      </w:rPr>
    </w:pPr>
  </w:p>
  <w:p w14:paraId="1C68DE93"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11CC"/>
    <w:rsid w:val="00031211"/>
    <w:rsid w:val="000349D6"/>
    <w:rsid w:val="00035A1B"/>
    <w:rsid w:val="00050C15"/>
    <w:rsid w:val="000532BB"/>
    <w:rsid w:val="000569E6"/>
    <w:rsid w:val="00062945"/>
    <w:rsid w:val="00064D04"/>
    <w:rsid w:val="0007209D"/>
    <w:rsid w:val="000762A7"/>
    <w:rsid w:val="0008122E"/>
    <w:rsid w:val="00094370"/>
    <w:rsid w:val="000A0F46"/>
    <w:rsid w:val="000A22FC"/>
    <w:rsid w:val="000A49B6"/>
    <w:rsid w:val="000C08A0"/>
    <w:rsid w:val="000C1D4D"/>
    <w:rsid w:val="000C23AE"/>
    <w:rsid w:val="000C6910"/>
    <w:rsid w:val="000D4798"/>
    <w:rsid w:val="000D690D"/>
    <w:rsid w:val="000D72B9"/>
    <w:rsid w:val="000F7BCA"/>
    <w:rsid w:val="000F7F3B"/>
    <w:rsid w:val="001005EC"/>
    <w:rsid w:val="00101EB2"/>
    <w:rsid w:val="00106888"/>
    <w:rsid w:val="00107E7B"/>
    <w:rsid w:val="00114BB8"/>
    <w:rsid w:val="00117234"/>
    <w:rsid w:val="0012276B"/>
    <w:rsid w:val="00122BB4"/>
    <w:rsid w:val="00125B2B"/>
    <w:rsid w:val="00125C98"/>
    <w:rsid w:val="001343C5"/>
    <w:rsid w:val="0013601D"/>
    <w:rsid w:val="001407A8"/>
    <w:rsid w:val="001500F6"/>
    <w:rsid w:val="00152AAB"/>
    <w:rsid w:val="001549E6"/>
    <w:rsid w:val="00155650"/>
    <w:rsid w:val="001733AC"/>
    <w:rsid w:val="00176B03"/>
    <w:rsid w:val="00177756"/>
    <w:rsid w:val="00183328"/>
    <w:rsid w:val="00183561"/>
    <w:rsid w:val="001A70DA"/>
    <w:rsid w:val="001A7B1F"/>
    <w:rsid w:val="001B1866"/>
    <w:rsid w:val="001B2567"/>
    <w:rsid w:val="001D0A3C"/>
    <w:rsid w:val="001D31A6"/>
    <w:rsid w:val="001D5F58"/>
    <w:rsid w:val="001E3351"/>
    <w:rsid w:val="002008CB"/>
    <w:rsid w:val="00204081"/>
    <w:rsid w:val="002041E7"/>
    <w:rsid w:val="00205567"/>
    <w:rsid w:val="00206C8A"/>
    <w:rsid w:val="00212844"/>
    <w:rsid w:val="00212E3A"/>
    <w:rsid w:val="00220DB9"/>
    <w:rsid w:val="00221C40"/>
    <w:rsid w:val="0022641E"/>
    <w:rsid w:val="002315F3"/>
    <w:rsid w:val="002423F3"/>
    <w:rsid w:val="00256911"/>
    <w:rsid w:val="002633D8"/>
    <w:rsid w:val="002637E2"/>
    <w:rsid w:val="0026745B"/>
    <w:rsid w:val="00274355"/>
    <w:rsid w:val="00284796"/>
    <w:rsid w:val="00285D0E"/>
    <w:rsid w:val="00292537"/>
    <w:rsid w:val="002A42F5"/>
    <w:rsid w:val="002B32B6"/>
    <w:rsid w:val="002C4041"/>
    <w:rsid w:val="002C703F"/>
    <w:rsid w:val="002D060F"/>
    <w:rsid w:val="002D0E56"/>
    <w:rsid w:val="002D10B5"/>
    <w:rsid w:val="002E50F0"/>
    <w:rsid w:val="003268B6"/>
    <w:rsid w:val="0033055D"/>
    <w:rsid w:val="00336235"/>
    <w:rsid w:val="003430BC"/>
    <w:rsid w:val="00354AC5"/>
    <w:rsid w:val="003639F0"/>
    <w:rsid w:val="00364A22"/>
    <w:rsid w:val="00365E73"/>
    <w:rsid w:val="00366F34"/>
    <w:rsid w:val="00367791"/>
    <w:rsid w:val="00376948"/>
    <w:rsid w:val="0038226D"/>
    <w:rsid w:val="00392B7F"/>
    <w:rsid w:val="00393BA0"/>
    <w:rsid w:val="003972AA"/>
    <w:rsid w:val="003B248A"/>
    <w:rsid w:val="003B2AD4"/>
    <w:rsid w:val="003C0F3A"/>
    <w:rsid w:val="003C38E6"/>
    <w:rsid w:val="003C54FD"/>
    <w:rsid w:val="003C759C"/>
    <w:rsid w:val="003D73FB"/>
    <w:rsid w:val="003E0BDA"/>
    <w:rsid w:val="003E6FE4"/>
    <w:rsid w:val="003F067F"/>
    <w:rsid w:val="003F37EA"/>
    <w:rsid w:val="003F60FA"/>
    <w:rsid w:val="004014C5"/>
    <w:rsid w:val="00412A0F"/>
    <w:rsid w:val="0041346D"/>
    <w:rsid w:val="0042444B"/>
    <w:rsid w:val="004304DA"/>
    <w:rsid w:val="004376DC"/>
    <w:rsid w:val="00442D30"/>
    <w:rsid w:val="00445D3D"/>
    <w:rsid w:val="0045181C"/>
    <w:rsid w:val="004568AB"/>
    <w:rsid w:val="00466955"/>
    <w:rsid w:val="004669CD"/>
    <w:rsid w:val="00470540"/>
    <w:rsid w:val="0047341B"/>
    <w:rsid w:val="00477B6C"/>
    <w:rsid w:val="004828EF"/>
    <w:rsid w:val="00483999"/>
    <w:rsid w:val="0048450F"/>
    <w:rsid w:val="00490901"/>
    <w:rsid w:val="00495546"/>
    <w:rsid w:val="00495AA8"/>
    <w:rsid w:val="00497170"/>
    <w:rsid w:val="004A534F"/>
    <w:rsid w:val="004B03C2"/>
    <w:rsid w:val="004B2D21"/>
    <w:rsid w:val="004B2D8A"/>
    <w:rsid w:val="004D0E8F"/>
    <w:rsid w:val="004E331A"/>
    <w:rsid w:val="004E5F0B"/>
    <w:rsid w:val="00510F9D"/>
    <w:rsid w:val="0051258E"/>
    <w:rsid w:val="0051286B"/>
    <w:rsid w:val="005130AB"/>
    <w:rsid w:val="00513515"/>
    <w:rsid w:val="0051777F"/>
    <w:rsid w:val="00521169"/>
    <w:rsid w:val="00521B3E"/>
    <w:rsid w:val="0053038A"/>
    <w:rsid w:val="005313DF"/>
    <w:rsid w:val="005321CF"/>
    <w:rsid w:val="005365D9"/>
    <w:rsid w:val="005377C8"/>
    <w:rsid w:val="00551419"/>
    <w:rsid w:val="00553341"/>
    <w:rsid w:val="00553B2F"/>
    <w:rsid w:val="005667C7"/>
    <w:rsid w:val="00571B49"/>
    <w:rsid w:val="005744C7"/>
    <w:rsid w:val="005769F8"/>
    <w:rsid w:val="0058077E"/>
    <w:rsid w:val="00583F2D"/>
    <w:rsid w:val="005904D4"/>
    <w:rsid w:val="0059405C"/>
    <w:rsid w:val="005A1FED"/>
    <w:rsid w:val="005B6DF5"/>
    <w:rsid w:val="005C530D"/>
    <w:rsid w:val="005C575C"/>
    <w:rsid w:val="005D6EE5"/>
    <w:rsid w:val="005E3F3A"/>
    <w:rsid w:val="005E577D"/>
    <w:rsid w:val="005F0A0E"/>
    <w:rsid w:val="00612BA7"/>
    <w:rsid w:val="00613DA8"/>
    <w:rsid w:val="00615BCA"/>
    <w:rsid w:val="006272F2"/>
    <w:rsid w:val="00627CD7"/>
    <w:rsid w:val="00632FD2"/>
    <w:rsid w:val="00636113"/>
    <w:rsid w:val="006405D5"/>
    <w:rsid w:val="0064258A"/>
    <w:rsid w:val="006431B5"/>
    <w:rsid w:val="006438FF"/>
    <w:rsid w:val="00643F98"/>
    <w:rsid w:val="00646220"/>
    <w:rsid w:val="00657243"/>
    <w:rsid w:val="006619BC"/>
    <w:rsid w:val="00662CF2"/>
    <w:rsid w:val="00663A57"/>
    <w:rsid w:val="00665F64"/>
    <w:rsid w:val="00676D2D"/>
    <w:rsid w:val="0069064D"/>
    <w:rsid w:val="00692A13"/>
    <w:rsid w:val="00692B2B"/>
    <w:rsid w:val="006A5B9D"/>
    <w:rsid w:val="006A6281"/>
    <w:rsid w:val="006B188D"/>
    <w:rsid w:val="006B3B24"/>
    <w:rsid w:val="006C5252"/>
    <w:rsid w:val="006C7369"/>
    <w:rsid w:val="006D6172"/>
    <w:rsid w:val="006E477F"/>
    <w:rsid w:val="006E7596"/>
    <w:rsid w:val="006F0F44"/>
    <w:rsid w:val="006F71F1"/>
    <w:rsid w:val="006F76BF"/>
    <w:rsid w:val="007046E8"/>
    <w:rsid w:val="00715CCF"/>
    <w:rsid w:val="007217F1"/>
    <w:rsid w:val="007264F7"/>
    <w:rsid w:val="00731D99"/>
    <w:rsid w:val="00734ECC"/>
    <w:rsid w:val="007402EC"/>
    <w:rsid w:val="00742513"/>
    <w:rsid w:val="00746B0C"/>
    <w:rsid w:val="00747182"/>
    <w:rsid w:val="00757CEF"/>
    <w:rsid w:val="0076149E"/>
    <w:rsid w:val="007710EC"/>
    <w:rsid w:val="007808B6"/>
    <w:rsid w:val="00785DD7"/>
    <w:rsid w:val="0079377B"/>
    <w:rsid w:val="007972AC"/>
    <w:rsid w:val="007A2ABE"/>
    <w:rsid w:val="007A2BF6"/>
    <w:rsid w:val="007B00DD"/>
    <w:rsid w:val="007B2A20"/>
    <w:rsid w:val="007B5867"/>
    <w:rsid w:val="007B7CF7"/>
    <w:rsid w:val="007C02D7"/>
    <w:rsid w:val="007C0E3E"/>
    <w:rsid w:val="007C59DD"/>
    <w:rsid w:val="007D0026"/>
    <w:rsid w:val="007D3537"/>
    <w:rsid w:val="007E391E"/>
    <w:rsid w:val="007E5196"/>
    <w:rsid w:val="007E557E"/>
    <w:rsid w:val="007F308A"/>
    <w:rsid w:val="00800E8F"/>
    <w:rsid w:val="00806476"/>
    <w:rsid w:val="00811680"/>
    <w:rsid w:val="0081258F"/>
    <w:rsid w:val="00813A20"/>
    <w:rsid w:val="00815675"/>
    <w:rsid w:val="008160B3"/>
    <w:rsid w:val="0082510A"/>
    <w:rsid w:val="008263D8"/>
    <w:rsid w:val="00826D15"/>
    <w:rsid w:val="00831B8D"/>
    <w:rsid w:val="008402D6"/>
    <w:rsid w:val="00842639"/>
    <w:rsid w:val="00842A71"/>
    <w:rsid w:val="008451AA"/>
    <w:rsid w:val="00846F99"/>
    <w:rsid w:val="0085189D"/>
    <w:rsid w:val="00863103"/>
    <w:rsid w:val="00871F29"/>
    <w:rsid w:val="00872A16"/>
    <w:rsid w:val="00877DF2"/>
    <w:rsid w:val="008900C4"/>
    <w:rsid w:val="0089533B"/>
    <w:rsid w:val="008979D8"/>
    <w:rsid w:val="008A05EA"/>
    <w:rsid w:val="008A13E5"/>
    <w:rsid w:val="008A3DF2"/>
    <w:rsid w:val="008A684F"/>
    <w:rsid w:val="008B0ABF"/>
    <w:rsid w:val="008B7695"/>
    <w:rsid w:val="008E01B7"/>
    <w:rsid w:val="008E2C97"/>
    <w:rsid w:val="008E45B7"/>
    <w:rsid w:val="008E5D53"/>
    <w:rsid w:val="008E6D6F"/>
    <w:rsid w:val="008E7789"/>
    <w:rsid w:val="008E78A8"/>
    <w:rsid w:val="00901572"/>
    <w:rsid w:val="00905979"/>
    <w:rsid w:val="00910402"/>
    <w:rsid w:val="00912695"/>
    <w:rsid w:val="009147B2"/>
    <w:rsid w:val="00914CB6"/>
    <w:rsid w:val="0091624D"/>
    <w:rsid w:val="00916FB5"/>
    <w:rsid w:val="009236A7"/>
    <w:rsid w:val="00927F6F"/>
    <w:rsid w:val="00931EA6"/>
    <w:rsid w:val="00935F22"/>
    <w:rsid w:val="00942C94"/>
    <w:rsid w:val="00943B4B"/>
    <w:rsid w:val="009458EB"/>
    <w:rsid w:val="00955C5F"/>
    <w:rsid w:val="00955E45"/>
    <w:rsid w:val="009604E6"/>
    <w:rsid w:val="00965C95"/>
    <w:rsid w:val="00970C92"/>
    <w:rsid w:val="0097188C"/>
    <w:rsid w:val="0097364B"/>
    <w:rsid w:val="00977344"/>
    <w:rsid w:val="00977842"/>
    <w:rsid w:val="00986070"/>
    <w:rsid w:val="00990A09"/>
    <w:rsid w:val="00991FEA"/>
    <w:rsid w:val="009930C1"/>
    <w:rsid w:val="009977A8"/>
    <w:rsid w:val="00997A51"/>
    <w:rsid w:val="009B0B34"/>
    <w:rsid w:val="009B2C4E"/>
    <w:rsid w:val="009C5800"/>
    <w:rsid w:val="009D48B5"/>
    <w:rsid w:val="009E01EA"/>
    <w:rsid w:val="009E0788"/>
    <w:rsid w:val="009E14C1"/>
    <w:rsid w:val="009E4EF8"/>
    <w:rsid w:val="009E51DA"/>
    <w:rsid w:val="009F12E3"/>
    <w:rsid w:val="009F35C1"/>
    <w:rsid w:val="009F6E8D"/>
    <w:rsid w:val="00A06C87"/>
    <w:rsid w:val="00A07157"/>
    <w:rsid w:val="00A104D8"/>
    <w:rsid w:val="00A12DBE"/>
    <w:rsid w:val="00A155E5"/>
    <w:rsid w:val="00A20765"/>
    <w:rsid w:val="00A209BA"/>
    <w:rsid w:val="00A2536F"/>
    <w:rsid w:val="00A260CC"/>
    <w:rsid w:val="00A26BFC"/>
    <w:rsid w:val="00A30ECA"/>
    <w:rsid w:val="00A33CCA"/>
    <w:rsid w:val="00A433B0"/>
    <w:rsid w:val="00A46205"/>
    <w:rsid w:val="00A539E0"/>
    <w:rsid w:val="00A61EDE"/>
    <w:rsid w:val="00A715CC"/>
    <w:rsid w:val="00A743C4"/>
    <w:rsid w:val="00A76C6E"/>
    <w:rsid w:val="00A80CF0"/>
    <w:rsid w:val="00A85417"/>
    <w:rsid w:val="00A86B71"/>
    <w:rsid w:val="00A87388"/>
    <w:rsid w:val="00A9185E"/>
    <w:rsid w:val="00A91999"/>
    <w:rsid w:val="00A9753E"/>
    <w:rsid w:val="00A978DC"/>
    <w:rsid w:val="00AB25C8"/>
    <w:rsid w:val="00AC1FBA"/>
    <w:rsid w:val="00AD0A7C"/>
    <w:rsid w:val="00AD440C"/>
    <w:rsid w:val="00AD4EB6"/>
    <w:rsid w:val="00AF6256"/>
    <w:rsid w:val="00B01BC4"/>
    <w:rsid w:val="00B03A5A"/>
    <w:rsid w:val="00B045CA"/>
    <w:rsid w:val="00B13F4A"/>
    <w:rsid w:val="00B206F3"/>
    <w:rsid w:val="00B20F86"/>
    <w:rsid w:val="00B25EFA"/>
    <w:rsid w:val="00B320F9"/>
    <w:rsid w:val="00B32EBC"/>
    <w:rsid w:val="00B33119"/>
    <w:rsid w:val="00B34A32"/>
    <w:rsid w:val="00B43A81"/>
    <w:rsid w:val="00B450F2"/>
    <w:rsid w:val="00B520C3"/>
    <w:rsid w:val="00B5675A"/>
    <w:rsid w:val="00B7030D"/>
    <w:rsid w:val="00B71181"/>
    <w:rsid w:val="00B72350"/>
    <w:rsid w:val="00B730EF"/>
    <w:rsid w:val="00B733D1"/>
    <w:rsid w:val="00B73943"/>
    <w:rsid w:val="00B76017"/>
    <w:rsid w:val="00B86110"/>
    <w:rsid w:val="00BA2908"/>
    <w:rsid w:val="00BA32DE"/>
    <w:rsid w:val="00BA3753"/>
    <w:rsid w:val="00BA3F92"/>
    <w:rsid w:val="00BA522A"/>
    <w:rsid w:val="00BD2F89"/>
    <w:rsid w:val="00BD3EF6"/>
    <w:rsid w:val="00BD4DDC"/>
    <w:rsid w:val="00BD59FA"/>
    <w:rsid w:val="00BD631F"/>
    <w:rsid w:val="00BD6E1D"/>
    <w:rsid w:val="00BE2D6B"/>
    <w:rsid w:val="00BF1791"/>
    <w:rsid w:val="00BF5CB0"/>
    <w:rsid w:val="00C02DF7"/>
    <w:rsid w:val="00C160A7"/>
    <w:rsid w:val="00C17E87"/>
    <w:rsid w:val="00C305AE"/>
    <w:rsid w:val="00C363B5"/>
    <w:rsid w:val="00C36C89"/>
    <w:rsid w:val="00C37DE2"/>
    <w:rsid w:val="00C51C2A"/>
    <w:rsid w:val="00C53A31"/>
    <w:rsid w:val="00C62060"/>
    <w:rsid w:val="00C6272A"/>
    <w:rsid w:val="00C62C21"/>
    <w:rsid w:val="00C7024C"/>
    <w:rsid w:val="00C748E9"/>
    <w:rsid w:val="00C7516F"/>
    <w:rsid w:val="00C81006"/>
    <w:rsid w:val="00C81D9D"/>
    <w:rsid w:val="00C84180"/>
    <w:rsid w:val="00C84674"/>
    <w:rsid w:val="00C92AB9"/>
    <w:rsid w:val="00C94538"/>
    <w:rsid w:val="00CA0511"/>
    <w:rsid w:val="00CA0FA6"/>
    <w:rsid w:val="00CB444C"/>
    <w:rsid w:val="00CB5877"/>
    <w:rsid w:val="00CC2D37"/>
    <w:rsid w:val="00CD78EA"/>
    <w:rsid w:val="00CE344B"/>
    <w:rsid w:val="00CE4A92"/>
    <w:rsid w:val="00CF1F62"/>
    <w:rsid w:val="00CF720A"/>
    <w:rsid w:val="00D002D8"/>
    <w:rsid w:val="00D025EC"/>
    <w:rsid w:val="00D026A5"/>
    <w:rsid w:val="00D0624D"/>
    <w:rsid w:val="00D16E8C"/>
    <w:rsid w:val="00D24442"/>
    <w:rsid w:val="00D30B7E"/>
    <w:rsid w:val="00D33A73"/>
    <w:rsid w:val="00D46354"/>
    <w:rsid w:val="00D47DA6"/>
    <w:rsid w:val="00D51334"/>
    <w:rsid w:val="00D532A5"/>
    <w:rsid w:val="00D60320"/>
    <w:rsid w:val="00D623FA"/>
    <w:rsid w:val="00D640EE"/>
    <w:rsid w:val="00D67B4E"/>
    <w:rsid w:val="00D7277B"/>
    <w:rsid w:val="00D75049"/>
    <w:rsid w:val="00D75AF9"/>
    <w:rsid w:val="00D773C5"/>
    <w:rsid w:val="00D83710"/>
    <w:rsid w:val="00D84DD5"/>
    <w:rsid w:val="00D87C7F"/>
    <w:rsid w:val="00D92163"/>
    <w:rsid w:val="00D942EC"/>
    <w:rsid w:val="00D97006"/>
    <w:rsid w:val="00DA5E23"/>
    <w:rsid w:val="00DB2E64"/>
    <w:rsid w:val="00DB3937"/>
    <w:rsid w:val="00DB449E"/>
    <w:rsid w:val="00DC1DC3"/>
    <w:rsid w:val="00DC4EF8"/>
    <w:rsid w:val="00DC6F39"/>
    <w:rsid w:val="00DC715A"/>
    <w:rsid w:val="00DD1803"/>
    <w:rsid w:val="00DD27F0"/>
    <w:rsid w:val="00DE00DB"/>
    <w:rsid w:val="00DE4274"/>
    <w:rsid w:val="00DE5A1D"/>
    <w:rsid w:val="00DE6F4E"/>
    <w:rsid w:val="00DF09C4"/>
    <w:rsid w:val="00DF1C32"/>
    <w:rsid w:val="00DF367E"/>
    <w:rsid w:val="00DF58B2"/>
    <w:rsid w:val="00DF6DEE"/>
    <w:rsid w:val="00E0079F"/>
    <w:rsid w:val="00E07924"/>
    <w:rsid w:val="00E15300"/>
    <w:rsid w:val="00E173F0"/>
    <w:rsid w:val="00E20FAF"/>
    <w:rsid w:val="00E26732"/>
    <w:rsid w:val="00E269DE"/>
    <w:rsid w:val="00E3129B"/>
    <w:rsid w:val="00E33DF2"/>
    <w:rsid w:val="00E3461C"/>
    <w:rsid w:val="00E40DFA"/>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0BD6"/>
    <w:rsid w:val="00ED685C"/>
    <w:rsid w:val="00EE0EF6"/>
    <w:rsid w:val="00EE611E"/>
    <w:rsid w:val="00EF094A"/>
    <w:rsid w:val="00EF1552"/>
    <w:rsid w:val="00EF6CAC"/>
    <w:rsid w:val="00F100FB"/>
    <w:rsid w:val="00F11704"/>
    <w:rsid w:val="00F11EC3"/>
    <w:rsid w:val="00F164E7"/>
    <w:rsid w:val="00F22AC7"/>
    <w:rsid w:val="00F22ECB"/>
    <w:rsid w:val="00F2378A"/>
    <w:rsid w:val="00F31C8B"/>
    <w:rsid w:val="00F42734"/>
    <w:rsid w:val="00F43817"/>
    <w:rsid w:val="00F51276"/>
    <w:rsid w:val="00F52BFE"/>
    <w:rsid w:val="00F627C7"/>
    <w:rsid w:val="00F65030"/>
    <w:rsid w:val="00F66E4A"/>
    <w:rsid w:val="00F740B0"/>
    <w:rsid w:val="00F74F36"/>
    <w:rsid w:val="00F75DF2"/>
    <w:rsid w:val="00F83256"/>
    <w:rsid w:val="00F923D7"/>
    <w:rsid w:val="00F940A9"/>
    <w:rsid w:val="00F95C17"/>
    <w:rsid w:val="00F95D44"/>
    <w:rsid w:val="00FA18D0"/>
    <w:rsid w:val="00FA586A"/>
    <w:rsid w:val="00FB6979"/>
    <w:rsid w:val="00FC003E"/>
    <w:rsid w:val="00FC59B0"/>
    <w:rsid w:val="00FD0DAF"/>
    <w:rsid w:val="00FD366D"/>
    <w:rsid w:val="00FE355A"/>
    <w:rsid w:val="00FF545F"/>
    <w:rsid w:val="00FF6349"/>
    <w:rsid w:val="00FF6B3B"/>
    <w:rsid w:val="00FF6F9B"/>
    <w:rsid w:val="00FF7ECA"/>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596E7E"/>
  <w15:docId w15:val="{E6872BD2-057F-4FB4-9C2F-7A5AA62D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0D72B9"/>
    <w:rPr>
      <w:sz w:val="16"/>
      <w:szCs w:val="16"/>
    </w:rPr>
  </w:style>
  <w:style w:type="paragraph" w:styleId="Kommentartext">
    <w:name w:val="annotation text"/>
    <w:basedOn w:val="Standard"/>
    <w:link w:val="KommentartextZchn"/>
    <w:uiPriority w:val="99"/>
    <w:semiHidden/>
    <w:unhideWhenUsed/>
    <w:rsid w:val="000D72B9"/>
    <w:pPr>
      <w:spacing w:line="240" w:lineRule="auto"/>
    </w:pPr>
    <w:rPr>
      <w:szCs w:val="20"/>
    </w:rPr>
  </w:style>
  <w:style w:type="character" w:customStyle="1" w:styleId="KommentartextZchn">
    <w:name w:val="Kommentartext Zchn"/>
    <w:basedOn w:val="Absatz-Standardschriftart"/>
    <w:link w:val="Kommentartext"/>
    <w:uiPriority w:val="99"/>
    <w:semiHidden/>
    <w:rsid w:val="000D72B9"/>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0D72B9"/>
    <w:rPr>
      <w:b/>
      <w:bCs/>
    </w:rPr>
  </w:style>
  <w:style w:type="character" w:customStyle="1" w:styleId="KommentarthemaZchn">
    <w:name w:val="Kommentarthema Zchn"/>
    <w:basedOn w:val="KommentartextZchn"/>
    <w:link w:val="Kommentarthema"/>
    <w:uiPriority w:val="99"/>
    <w:semiHidden/>
    <w:rsid w:val="000D72B9"/>
    <w:rPr>
      <w:rFonts w:ascii="Arial" w:hAnsi="Arial"/>
      <w:b/>
      <w:bCs/>
      <w:lang w:eastAsia="en-US"/>
    </w:rPr>
  </w:style>
  <w:style w:type="paragraph" w:styleId="Funotentext">
    <w:name w:val="footnote text"/>
    <w:basedOn w:val="Standard"/>
    <w:link w:val="FunotentextZchn"/>
    <w:uiPriority w:val="99"/>
    <w:semiHidden/>
    <w:unhideWhenUsed/>
    <w:rsid w:val="00E33DF2"/>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E33DF2"/>
    <w:rPr>
      <w:rFonts w:ascii="Arial" w:hAnsi="Arial"/>
      <w:lang w:eastAsia="en-US"/>
    </w:rPr>
  </w:style>
  <w:style w:type="character" w:styleId="Funotenzeichen">
    <w:name w:val="footnote reference"/>
    <w:basedOn w:val="Absatz-Standardschriftart"/>
    <w:uiPriority w:val="99"/>
    <w:semiHidden/>
    <w:unhideWhenUsed/>
    <w:rsid w:val="00E33DF2"/>
    <w:rPr>
      <w:vertAlign w:val="superscript"/>
    </w:rPr>
  </w:style>
  <w:style w:type="paragraph" w:customStyle="1" w:styleId="polytanbriefbogentextblock0">
    <w:name w:val="polytanbriefbogentextblock"/>
    <w:basedOn w:val="Standard"/>
    <w:rsid w:val="00BD59F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object">
    <w:name w:val="object"/>
    <w:basedOn w:val="Absatz-Standardschriftart"/>
    <w:rsid w:val="00BD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4137">
      <w:bodyDiv w:val="1"/>
      <w:marLeft w:val="0"/>
      <w:marRight w:val="0"/>
      <w:marTop w:val="0"/>
      <w:marBottom w:val="0"/>
      <w:divBdr>
        <w:top w:val="none" w:sz="0" w:space="0" w:color="auto"/>
        <w:left w:val="none" w:sz="0" w:space="0" w:color="auto"/>
        <w:bottom w:val="none" w:sz="0" w:space="0" w:color="auto"/>
        <w:right w:val="none" w:sz="0" w:space="0" w:color="auto"/>
      </w:divBdr>
    </w:div>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 w:id="181398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ifertPR\AppData\Local\Temp\www.polytan.de" TargetMode="External"/><Relationship Id="rId13" Type="http://schemas.openxmlformats.org/officeDocument/2006/relationships/image" Target="media/image4.jpeg"/><Relationship Id="rId18" Type="http://schemas.openxmlformats.org/officeDocument/2006/relationships/hyperlink" Target="mailto:tobias.mueller@polyta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barbara.maeurle@seifert-pr.d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jeroen.reinderink@yalpinteractiv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callto:+31%206%2010%2099%2030%2002" TargetMode="External"/><Relationship Id="rId4" Type="http://schemas.openxmlformats.org/officeDocument/2006/relationships/settings" Target="settings.xml"/><Relationship Id="rId9" Type="http://schemas.openxmlformats.org/officeDocument/2006/relationships/hyperlink" Target="file:///C:\Users\SeifertPR\AppData\Local\Temp\www.yalpinteractive.de"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6F63-737C-4ABE-856C-DC7EC824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1087</Words>
  <Characters>6852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16</cp:revision>
  <cp:lastPrinted>2017-05-03T13:05:00Z</cp:lastPrinted>
  <dcterms:created xsi:type="dcterms:W3CDTF">2017-04-27T09:05:00Z</dcterms:created>
  <dcterms:modified xsi:type="dcterms:W3CDTF">2017-05-03T13:23:00Z</dcterms:modified>
</cp:coreProperties>
</file>