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284796" w:rsidRDefault="00FB56F6" w:rsidP="002A6EE5">
      <w:pPr>
        <w:pStyle w:val="PolytanBriefbogenBetreffzeile"/>
        <w:spacing w:after="160"/>
      </w:pPr>
      <w:r>
        <w:t>Heidelberg</w:t>
      </w:r>
      <w:r w:rsidR="002A6EE5">
        <w:t>er</w:t>
      </w:r>
      <w:r>
        <w:t xml:space="preserve"> </w:t>
      </w:r>
      <w:r w:rsidR="008308EE" w:rsidRPr="008308EE">
        <w:t>All</w:t>
      </w:r>
      <w:r w:rsidR="008308EE">
        <w:t>a</w:t>
      </w:r>
      <w:r w:rsidR="008308EE" w:rsidRPr="008308EE">
        <w:t xml:space="preserve"> hopp</w:t>
      </w:r>
      <w:proofErr w:type="gramStart"/>
      <w:r w:rsidR="008308EE" w:rsidRPr="008308EE">
        <w:t>!-</w:t>
      </w:r>
      <w:proofErr w:type="gramEnd"/>
      <w:r w:rsidR="008308EE">
        <w:t xml:space="preserve">Anlage </w:t>
      </w:r>
      <w:r w:rsidR="00624C32">
        <w:t>mit Sportböden von Polytan</w:t>
      </w:r>
      <w:r w:rsidR="00AF6256">
        <w:t xml:space="preserve">: </w:t>
      </w:r>
    </w:p>
    <w:p w:rsidR="002A7EF6" w:rsidRPr="002A7EF6" w:rsidRDefault="00624C32" w:rsidP="002A6EE5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Raum für Bewegung, Sport und Spaß </w:t>
      </w:r>
    </w:p>
    <w:p w:rsidR="007D7421" w:rsidRPr="00341A06" w:rsidRDefault="007D7421" w:rsidP="002A6EE5">
      <w:pPr>
        <w:spacing w:after="160"/>
        <w:ind w:right="1"/>
        <w:rPr>
          <w:b/>
        </w:rPr>
      </w:pPr>
      <w:r w:rsidRPr="00341A06">
        <w:rPr>
          <w:rFonts w:cs="Arial"/>
          <w:b/>
        </w:rPr>
        <w:t xml:space="preserve">Insgesamt 19 </w:t>
      </w:r>
      <w:r w:rsidR="002A7EF6" w:rsidRPr="00341A06">
        <w:rPr>
          <w:rFonts w:cs="Arial"/>
          <w:b/>
        </w:rPr>
        <w:t>„</w:t>
      </w:r>
      <w:r w:rsidR="002A7EF6" w:rsidRPr="00341A06">
        <w:rPr>
          <w:b/>
        </w:rPr>
        <w:t>Alla hopp</w:t>
      </w:r>
      <w:proofErr w:type="gramStart"/>
      <w:r w:rsidR="002A7EF6" w:rsidRPr="00341A06">
        <w:rPr>
          <w:b/>
        </w:rPr>
        <w:t>!-</w:t>
      </w:r>
      <w:proofErr w:type="gramEnd"/>
      <w:r w:rsidR="002A7EF6" w:rsidRPr="00341A06">
        <w:rPr>
          <w:b/>
        </w:rPr>
        <w:t xml:space="preserve">Anlagen“ </w:t>
      </w:r>
      <w:r w:rsidR="00E84BAF" w:rsidRPr="00341A06">
        <w:rPr>
          <w:b/>
        </w:rPr>
        <w:t xml:space="preserve">werden </w:t>
      </w:r>
      <w:r w:rsidR="005D7D46">
        <w:rPr>
          <w:b/>
        </w:rPr>
        <w:t>als Spende</w:t>
      </w:r>
      <w:r w:rsidR="00E84BAF" w:rsidRPr="00341A06">
        <w:rPr>
          <w:b/>
        </w:rPr>
        <w:t xml:space="preserve"> der</w:t>
      </w:r>
      <w:r w:rsidR="002A7EF6" w:rsidRPr="00341A06">
        <w:rPr>
          <w:b/>
        </w:rPr>
        <w:t xml:space="preserve"> Dietmar Hopp Stiftung</w:t>
      </w:r>
      <w:r w:rsidR="00FE1A89" w:rsidRPr="00341A06">
        <w:rPr>
          <w:b/>
        </w:rPr>
        <w:t xml:space="preserve"> </w:t>
      </w:r>
      <w:r w:rsidR="00E84BAF" w:rsidRPr="00341A06">
        <w:rPr>
          <w:b/>
        </w:rPr>
        <w:t xml:space="preserve">in </w:t>
      </w:r>
      <w:r w:rsidR="00FE1A89" w:rsidRPr="00341A06">
        <w:rPr>
          <w:b/>
        </w:rPr>
        <w:t xml:space="preserve">der </w:t>
      </w:r>
      <w:r w:rsidRPr="00341A06">
        <w:rPr>
          <w:b/>
        </w:rPr>
        <w:t>Metropolregion Rhein-Neckar</w:t>
      </w:r>
      <w:r w:rsidR="00153DBE" w:rsidRPr="00341A06">
        <w:rPr>
          <w:b/>
        </w:rPr>
        <w:t xml:space="preserve"> </w:t>
      </w:r>
      <w:r w:rsidR="00E84BAF" w:rsidRPr="00341A06">
        <w:rPr>
          <w:b/>
        </w:rPr>
        <w:t xml:space="preserve">entstehen. Im Oktober 2016 </w:t>
      </w:r>
      <w:r w:rsidR="0049284B">
        <w:rPr>
          <w:b/>
        </w:rPr>
        <w:t>fand</w:t>
      </w:r>
      <w:r w:rsidR="00E84BAF" w:rsidRPr="00341A06">
        <w:rPr>
          <w:b/>
        </w:rPr>
        <w:t xml:space="preserve"> in </w:t>
      </w:r>
      <w:r w:rsidR="00341A06" w:rsidRPr="00341A06">
        <w:rPr>
          <w:b/>
        </w:rPr>
        <w:t xml:space="preserve">Heidelberg, der Geburtsstadt von Dietmar Hopp, </w:t>
      </w:r>
      <w:r w:rsidR="0049284B">
        <w:rPr>
          <w:b/>
        </w:rPr>
        <w:t xml:space="preserve">die feierliche Eröffnung </w:t>
      </w:r>
      <w:r w:rsidR="00E84BAF" w:rsidRPr="00341A06">
        <w:rPr>
          <w:b/>
        </w:rPr>
        <w:t>de</w:t>
      </w:r>
      <w:r w:rsidR="0049284B">
        <w:rPr>
          <w:b/>
        </w:rPr>
        <w:t xml:space="preserve">s </w:t>
      </w:r>
      <w:r w:rsidR="005D7D46">
        <w:rPr>
          <w:b/>
        </w:rPr>
        <w:t>fünfzehnten</w:t>
      </w:r>
      <w:r w:rsidR="00E84BAF" w:rsidRPr="00341A06">
        <w:rPr>
          <w:b/>
        </w:rPr>
        <w:t xml:space="preserve"> Bewegungs- und </w:t>
      </w:r>
      <w:r w:rsidR="00341A06" w:rsidRPr="00341A06">
        <w:rPr>
          <w:b/>
        </w:rPr>
        <w:t>Begegnungsraum</w:t>
      </w:r>
      <w:r w:rsidR="0049284B">
        <w:rPr>
          <w:b/>
        </w:rPr>
        <w:t>es</w:t>
      </w:r>
      <w:r w:rsidR="00341A06" w:rsidRPr="00341A06">
        <w:rPr>
          <w:b/>
        </w:rPr>
        <w:t xml:space="preserve"> </w:t>
      </w:r>
      <w:r w:rsidR="0049284B">
        <w:rPr>
          <w:b/>
        </w:rPr>
        <w:t>statt</w:t>
      </w:r>
      <w:r w:rsidR="005D7D46">
        <w:rPr>
          <w:b/>
        </w:rPr>
        <w:t xml:space="preserve"> – vier weitere Anlagen werden 2017 folgen. </w:t>
      </w:r>
      <w:r w:rsidR="00A7000B">
        <w:rPr>
          <w:b/>
        </w:rPr>
        <w:t>In Heidelberg wurden z</w:t>
      </w:r>
      <w:r w:rsidR="00341A06" w:rsidRPr="00341A06">
        <w:rPr>
          <w:b/>
        </w:rPr>
        <w:t>ahlreiche Sport</w:t>
      </w:r>
      <w:r w:rsidR="003D433E">
        <w:rPr>
          <w:b/>
        </w:rPr>
        <w:t>- und Spiel</w:t>
      </w:r>
      <w:r w:rsidR="00341A06" w:rsidRPr="00341A06">
        <w:rPr>
          <w:b/>
        </w:rPr>
        <w:t xml:space="preserve">flächen des als Landschaftspark angelegten Areals </w:t>
      </w:r>
      <w:r w:rsidR="00A7000B">
        <w:rPr>
          <w:b/>
        </w:rPr>
        <w:t xml:space="preserve">mit </w:t>
      </w:r>
      <w:r w:rsidR="00341A06" w:rsidRPr="00341A06">
        <w:rPr>
          <w:b/>
        </w:rPr>
        <w:t>hochwertige</w:t>
      </w:r>
      <w:r w:rsidR="00A7000B">
        <w:rPr>
          <w:b/>
        </w:rPr>
        <w:t>n</w:t>
      </w:r>
      <w:r w:rsidR="00341A06" w:rsidRPr="00341A06">
        <w:rPr>
          <w:b/>
        </w:rPr>
        <w:t xml:space="preserve"> Kunststoff</w:t>
      </w:r>
      <w:r w:rsidR="003D433E">
        <w:rPr>
          <w:b/>
        </w:rPr>
        <w:t>böden</w:t>
      </w:r>
      <w:r w:rsidR="00341A06" w:rsidRPr="00341A06">
        <w:rPr>
          <w:b/>
        </w:rPr>
        <w:t xml:space="preserve"> von Polytan</w:t>
      </w:r>
      <w:r w:rsidR="00A7000B">
        <w:rPr>
          <w:b/>
        </w:rPr>
        <w:t xml:space="preserve"> ausgestattet</w:t>
      </w:r>
      <w:r w:rsidR="00341A06" w:rsidRPr="00341A06">
        <w:rPr>
          <w:b/>
        </w:rPr>
        <w:t xml:space="preserve">. </w:t>
      </w:r>
      <w:r w:rsidR="0049284B">
        <w:rPr>
          <w:b/>
        </w:rPr>
        <w:t>A</w:t>
      </w:r>
      <w:r w:rsidR="00341A06" w:rsidRPr="00341A06">
        <w:rPr>
          <w:b/>
        </w:rPr>
        <w:t>ls Fallschutz</w:t>
      </w:r>
      <w:r w:rsidR="009A6E15">
        <w:rPr>
          <w:b/>
        </w:rPr>
        <w:t>belag</w:t>
      </w:r>
      <w:r w:rsidR="00341A06" w:rsidRPr="00341A06">
        <w:rPr>
          <w:b/>
        </w:rPr>
        <w:t xml:space="preserve"> </w:t>
      </w:r>
      <w:r w:rsidR="0049284B">
        <w:rPr>
          <w:b/>
        </w:rPr>
        <w:t xml:space="preserve">schützen </w:t>
      </w:r>
      <w:r w:rsidR="00A7000B">
        <w:rPr>
          <w:b/>
        </w:rPr>
        <w:t>sie</w:t>
      </w:r>
      <w:r w:rsidR="0049284B">
        <w:rPr>
          <w:b/>
        </w:rPr>
        <w:t xml:space="preserve"> </w:t>
      </w:r>
      <w:r w:rsidR="00341A06" w:rsidRPr="00341A06">
        <w:rPr>
          <w:b/>
        </w:rPr>
        <w:t>Kinder vor Verletzungen</w:t>
      </w:r>
      <w:r w:rsidR="0049284B">
        <w:rPr>
          <w:b/>
        </w:rPr>
        <w:t>, als</w:t>
      </w:r>
      <w:r w:rsidR="00341A06" w:rsidRPr="00341A06">
        <w:rPr>
          <w:b/>
        </w:rPr>
        <w:t xml:space="preserve"> </w:t>
      </w:r>
      <w:r w:rsidR="00D433F7">
        <w:rPr>
          <w:b/>
        </w:rPr>
        <w:t>hochwertige Laufbahnen</w:t>
      </w:r>
      <w:r w:rsidR="00341A06" w:rsidRPr="00341A06">
        <w:rPr>
          <w:b/>
        </w:rPr>
        <w:t xml:space="preserve"> bieten </w:t>
      </w:r>
      <w:r w:rsidR="00D433F7">
        <w:rPr>
          <w:b/>
        </w:rPr>
        <w:t xml:space="preserve">sie </w:t>
      </w:r>
      <w:r w:rsidR="0049284B">
        <w:rPr>
          <w:b/>
        </w:rPr>
        <w:t>Freizeits</w:t>
      </w:r>
      <w:r w:rsidR="00341A06" w:rsidRPr="00341A06">
        <w:rPr>
          <w:b/>
        </w:rPr>
        <w:t xml:space="preserve">portlern </w:t>
      </w:r>
      <w:r w:rsidR="00D433F7">
        <w:rPr>
          <w:b/>
        </w:rPr>
        <w:t xml:space="preserve">einen optimal gedämpften und damit gelenkschonenden Untergrund. </w:t>
      </w:r>
    </w:p>
    <w:p w:rsidR="004417A5" w:rsidRDefault="009A6E15" w:rsidP="002A6EE5">
      <w:pPr>
        <w:spacing w:after="160"/>
        <w:ind w:right="1"/>
        <w:rPr>
          <w:rFonts w:cs="Arial"/>
        </w:rPr>
      </w:pPr>
      <w:r>
        <w:rPr>
          <w:rFonts w:cs="Arial"/>
        </w:rPr>
        <w:t xml:space="preserve">Mit den </w:t>
      </w:r>
      <w:r w:rsidRPr="009A6E15">
        <w:rPr>
          <w:rFonts w:cs="Arial"/>
        </w:rPr>
        <w:t>„Alla hopp!-Anlagen“</w:t>
      </w:r>
      <w:r>
        <w:rPr>
          <w:rFonts w:cs="Arial"/>
        </w:rPr>
        <w:t xml:space="preserve"> </w:t>
      </w:r>
      <w:r w:rsidR="004417A5">
        <w:rPr>
          <w:rFonts w:cs="Arial"/>
        </w:rPr>
        <w:t>hat sich</w:t>
      </w:r>
      <w:r>
        <w:rPr>
          <w:rFonts w:cs="Arial"/>
        </w:rPr>
        <w:t xml:space="preserve"> die </w:t>
      </w:r>
      <w:r w:rsidRPr="009A6E15">
        <w:rPr>
          <w:rFonts w:cs="Arial"/>
        </w:rPr>
        <w:t>Dietmar Hopp Stiftung</w:t>
      </w:r>
      <w:r w:rsidR="004417A5">
        <w:rPr>
          <w:rFonts w:cs="Arial"/>
        </w:rPr>
        <w:t xml:space="preserve"> zum Ziel gesetzt,</w:t>
      </w:r>
      <w:r w:rsidRPr="004417A5">
        <w:rPr>
          <w:rFonts w:cs="Arial"/>
        </w:rPr>
        <w:t xml:space="preserve"> </w:t>
      </w:r>
      <w:r w:rsidRPr="009A6E15">
        <w:rPr>
          <w:rFonts w:cs="Arial"/>
        </w:rPr>
        <w:t>frei</w:t>
      </w:r>
      <w:r>
        <w:rPr>
          <w:rFonts w:cs="Arial"/>
        </w:rPr>
        <w:t xml:space="preserve"> </w:t>
      </w:r>
      <w:r w:rsidRPr="009A6E15">
        <w:rPr>
          <w:rFonts w:cs="Arial"/>
        </w:rPr>
        <w:t xml:space="preserve">zugängliche </w:t>
      </w:r>
      <w:r w:rsidR="003D433E">
        <w:rPr>
          <w:rFonts w:cs="Arial"/>
        </w:rPr>
        <w:t xml:space="preserve">Sportanlagen </w:t>
      </w:r>
      <w:r w:rsidR="004417A5">
        <w:rPr>
          <w:rFonts w:cs="Arial"/>
        </w:rPr>
        <w:t xml:space="preserve">zu </w:t>
      </w:r>
      <w:r>
        <w:rPr>
          <w:rFonts w:cs="Arial"/>
        </w:rPr>
        <w:t xml:space="preserve">schaffen, </w:t>
      </w:r>
      <w:r w:rsidR="003D433E">
        <w:rPr>
          <w:rFonts w:cs="Arial"/>
        </w:rPr>
        <w:t>in</w:t>
      </w:r>
      <w:r>
        <w:rPr>
          <w:rFonts w:cs="Arial"/>
        </w:rPr>
        <w:t xml:space="preserve"> denen sich Menschen jeden Alters nach Lust und Laune bewegen, fit halten und erholen können. </w:t>
      </w:r>
      <w:r w:rsidR="005D7D46">
        <w:rPr>
          <w:rFonts w:cs="Arial"/>
        </w:rPr>
        <w:t xml:space="preserve">Zur optimalen Förderung der Gesundheit werden sie </w:t>
      </w:r>
      <w:r w:rsidR="00FB56F6">
        <w:rPr>
          <w:rFonts w:cs="Arial"/>
        </w:rPr>
        <w:t>von a</w:t>
      </w:r>
      <w:r w:rsidR="0057115A">
        <w:rPr>
          <w:rFonts w:cs="Arial"/>
        </w:rPr>
        <w:t>usgebildete</w:t>
      </w:r>
      <w:r w:rsidR="00FB56F6">
        <w:rPr>
          <w:rFonts w:cs="Arial"/>
        </w:rPr>
        <w:t>n</w:t>
      </w:r>
      <w:r w:rsidR="0057115A">
        <w:rPr>
          <w:rFonts w:cs="Arial"/>
        </w:rPr>
        <w:t xml:space="preserve"> Sportpädagogen betreu</w:t>
      </w:r>
      <w:r w:rsidR="00FB56F6">
        <w:rPr>
          <w:rFonts w:cs="Arial"/>
        </w:rPr>
        <w:t xml:space="preserve">t, die </w:t>
      </w:r>
      <w:r w:rsidR="0057115A">
        <w:rPr>
          <w:rFonts w:cs="Arial"/>
        </w:rPr>
        <w:t>Hilfestellung bei der richtigen Nutzung der Sportgeräte</w:t>
      </w:r>
      <w:r w:rsidR="00FB56F6">
        <w:rPr>
          <w:rFonts w:cs="Arial"/>
        </w:rPr>
        <w:t xml:space="preserve"> geben</w:t>
      </w:r>
      <w:r w:rsidR="0057115A">
        <w:rPr>
          <w:rFonts w:cs="Arial"/>
        </w:rPr>
        <w:t xml:space="preserve">. </w:t>
      </w:r>
      <w:r w:rsidR="00B46AAF">
        <w:rPr>
          <w:rFonts w:cs="Arial"/>
        </w:rPr>
        <w:t xml:space="preserve">Jede </w:t>
      </w:r>
      <w:r w:rsidR="004417A5" w:rsidRPr="004417A5">
        <w:rPr>
          <w:rFonts w:cs="Arial"/>
        </w:rPr>
        <w:t>alla hopp</w:t>
      </w:r>
      <w:proofErr w:type="gramStart"/>
      <w:r w:rsidR="004417A5" w:rsidRPr="004417A5">
        <w:rPr>
          <w:rFonts w:cs="Arial"/>
        </w:rPr>
        <w:t>!-</w:t>
      </w:r>
      <w:proofErr w:type="gramEnd"/>
      <w:r w:rsidR="004417A5" w:rsidRPr="004417A5">
        <w:rPr>
          <w:rFonts w:cs="Arial"/>
        </w:rPr>
        <w:t xml:space="preserve">Anlage </w:t>
      </w:r>
      <w:r w:rsidR="002A6EE5">
        <w:rPr>
          <w:rFonts w:cs="Arial"/>
        </w:rPr>
        <w:t>ist in ein</w:t>
      </w:r>
      <w:r w:rsidR="005D7D46">
        <w:rPr>
          <w:rFonts w:cs="Arial"/>
        </w:rPr>
        <w:t>en modellierten</w:t>
      </w:r>
      <w:r w:rsidR="002A6EE5">
        <w:rPr>
          <w:rFonts w:cs="Arial"/>
        </w:rPr>
        <w:t xml:space="preserve"> Landschaftspark eingebettet und </w:t>
      </w:r>
      <w:r w:rsidR="004417A5">
        <w:rPr>
          <w:rFonts w:cs="Arial"/>
        </w:rPr>
        <w:t>setzt sich</w:t>
      </w:r>
      <w:r w:rsidR="00B46AAF">
        <w:rPr>
          <w:rFonts w:cs="Arial"/>
        </w:rPr>
        <w:t xml:space="preserve"> aus </w:t>
      </w:r>
      <w:hyperlink r:id="rId8" w:tooltip="Opens internal link in current window" w:history="1">
        <w:r w:rsidR="004417A5" w:rsidRPr="004417A5">
          <w:rPr>
            <w:rFonts w:cs="Arial"/>
          </w:rPr>
          <w:t>drei bis vier Modulen</w:t>
        </w:r>
      </w:hyperlink>
      <w:r w:rsidR="00132415">
        <w:rPr>
          <w:rFonts w:cs="Arial"/>
        </w:rPr>
        <w:t xml:space="preserve"> – Themenbereiche</w:t>
      </w:r>
      <w:r w:rsidR="003E6593">
        <w:rPr>
          <w:rFonts w:cs="Arial"/>
        </w:rPr>
        <w:t>n</w:t>
      </w:r>
      <w:r w:rsidR="00132415">
        <w:rPr>
          <w:rFonts w:cs="Arial"/>
        </w:rPr>
        <w:t xml:space="preserve"> – </w:t>
      </w:r>
      <w:r w:rsidR="004417A5">
        <w:rPr>
          <w:rFonts w:cs="Arial"/>
        </w:rPr>
        <w:t xml:space="preserve">zusammen, die ineinander übergehen und sich an unterschiedliche Altersgruppen richten. In Heidelberg </w:t>
      </w:r>
      <w:r w:rsidR="005D7D46">
        <w:rPr>
          <w:rFonts w:cs="Arial"/>
        </w:rPr>
        <w:t xml:space="preserve">erstreckt sich der neue </w:t>
      </w:r>
      <w:r w:rsidR="005D7D46" w:rsidRPr="005D7D46">
        <w:rPr>
          <w:rFonts w:cs="Arial"/>
        </w:rPr>
        <w:t xml:space="preserve">Bewegungs- und Begegnungsraum </w:t>
      </w:r>
      <w:r w:rsidR="005D7D46">
        <w:rPr>
          <w:rFonts w:cs="Arial"/>
        </w:rPr>
        <w:t>über eine</w:t>
      </w:r>
      <w:r w:rsidR="005D7D46" w:rsidRPr="005D7D46">
        <w:rPr>
          <w:rFonts w:cs="Arial"/>
        </w:rPr>
        <w:t xml:space="preserve"> Fläche von </w:t>
      </w:r>
      <w:r w:rsidR="004417A5">
        <w:rPr>
          <w:rFonts w:cs="Arial"/>
        </w:rPr>
        <w:t>13.600 Quadratmeter</w:t>
      </w:r>
      <w:r w:rsidR="005D7D46">
        <w:rPr>
          <w:rFonts w:cs="Arial"/>
        </w:rPr>
        <w:t>n</w:t>
      </w:r>
      <w:r w:rsidR="004417A5">
        <w:rPr>
          <w:rFonts w:cs="Arial"/>
        </w:rPr>
        <w:t xml:space="preserve"> und wurde vom Landschaftsarchitekturbüro </w:t>
      </w:r>
      <w:proofErr w:type="spellStart"/>
      <w:r w:rsidR="004417A5" w:rsidRPr="00AD544C">
        <w:rPr>
          <w:rFonts w:cs="Arial"/>
        </w:rPr>
        <w:t>Schelhorn</w:t>
      </w:r>
      <w:proofErr w:type="spellEnd"/>
      <w:r w:rsidR="004417A5" w:rsidRPr="00AD544C">
        <w:rPr>
          <w:rFonts w:cs="Arial"/>
        </w:rPr>
        <w:t xml:space="preserve"> Landschaftsarchitektur</w:t>
      </w:r>
      <w:r w:rsidR="00FB56F6">
        <w:rPr>
          <w:rFonts w:cs="Arial"/>
        </w:rPr>
        <w:t xml:space="preserve"> </w:t>
      </w:r>
      <w:r w:rsidR="005D7D46">
        <w:rPr>
          <w:rFonts w:cs="Arial"/>
        </w:rPr>
        <w:t>konzipiert</w:t>
      </w:r>
      <w:r w:rsidR="00FB56F6">
        <w:rPr>
          <w:rFonts w:cs="Arial"/>
        </w:rPr>
        <w:t xml:space="preserve">. </w:t>
      </w:r>
    </w:p>
    <w:p w:rsidR="005D7D46" w:rsidRPr="003D635E" w:rsidRDefault="00037ED2" w:rsidP="002A6EE5">
      <w:pPr>
        <w:spacing w:after="160"/>
        <w:ind w:right="1"/>
        <w:rPr>
          <w:rFonts w:cs="Arial"/>
          <w:b/>
        </w:rPr>
      </w:pPr>
      <w:r>
        <w:rPr>
          <w:rFonts w:cs="Arial"/>
          <w:b/>
        </w:rPr>
        <w:t>Aufteilung in vier</w:t>
      </w:r>
      <w:r w:rsidR="003D635E">
        <w:rPr>
          <w:rFonts w:cs="Arial"/>
          <w:b/>
        </w:rPr>
        <w:t xml:space="preserve"> a</w:t>
      </w:r>
      <w:r w:rsidR="003D635E" w:rsidRPr="003D635E">
        <w:rPr>
          <w:rFonts w:cs="Arial"/>
          <w:b/>
        </w:rPr>
        <w:t xml:space="preserve">ltersgerechte </w:t>
      </w:r>
      <w:r>
        <w:rPr>
          <w:rFonts w:cs="Arial"/>
          <w:b/>
        </w:rPr>
        <w:t>Modul</w:t>
      </w:r>
      <w:r w:rsidR="00E37637">
        <w:rPr>
          <w:rFonts w:cs="Arial"/>
          <w:b/>
        </w:rPr>
        <w:t>e</w:t>
      </w:r>
    </w:p>
    <w:p w:rsidR="00C5089B" w:rsidRDefault="00E37637" w:rsidP="002A6EE5">
      <w:pPr>
        <w:spacing w:after="160"/>
        <w:ind w:right="1"/>
        <w:rPr>
          <w:rFonts w:cs="Arial"/>
        </w:rPr>
      </w:pPr>
      <w:r>
        <w:rPr>
          <w:rFonts w:cs="Arial"/>
        </w:rPr>
        <w:t>Modul 1</w:t>
      </w:r>
      <w:r w:rsidR="00B46AAF">
        <w:rPr>
          <w:rFonts w:cs="Arial"/>
        </w:rPr>
        <w:t xml:space="preserve"> </w:t>
      </w:r>
      <w:r w:rsidR="002A6EE5">
        <w:rPr>
          <w:rFonts w:cs="Arial"/>
        </w:rPr>
        <w:t>ist</w:t>
      </w:r>
      <w:r>
        <w:rPr>
          <w:rFonts w:cs="Arial"/>
        </w:rPr>
        <w:t xml:space="preserve"> ein </w:t>
      </w:r>
      <w:proofErr w:type="spellStart"/>
      <w:r>
        <w:rPr>
          <w:rFonts w:cs="Arial"/>
        </w:rPr>
        <w:t>Bewegungsparkour</w:t>
      </w:r>
      <w:proofErr w:type="spellEnd"/>
      <w:r w:rsidR="00241B19">
        <w:rPr>
          <w:rFonts w:cs="Arial"/>
        </w:rPr>
        <w:t xml:space="preserve"> für jedes Alter </w:t>
      </w:r>
      <w:r w:rsidR="002A6EE5">
        <w:rPr>
          <w:rFonts w:cs="Arial"/>
        </w:rPr>
        <w:t xml:space="preserve">und </w:t>
      </w:r>
      <w:r w:rsidR="00241B19">
        <w:rPr>
          <w:rFonts w:cs="Arial"/>
        </w:rPr>
        <w:t xml:space="preserve">alle </w:t>
      </w:r>
      <w:r w:rsidR="002A6EE5">
        <w:rPr>
          <w:rFonts w:cs="Arial"/>
        </w:rPr>
        <w:t>Leistungs</w:t>
      </w:r>
      <w:r w:rsidR="00241B19">
        <w:rPr>
          <w:rFonts w:cs="Arial"/>
        </w:rPr>
        <w:t>stufen</w:t>
      </w:r>
      <w:r w:rsidR="00E86D4C">
        <w:rPr>
          <w:rFonts w:cs="Arial"/>
        </w:rPr>
        <w:t xml:space="preserve">. </w:t>
      </w:r>
      <w:r w:rsidR="0028517B">
        <w:rPr>
          <w:rFonts w:cs="Arial"/>
        </w:rPr>
        <w:t xml:space="preserve">Wie bei einem Zirkeltraining </w:t>
      </w:r>
      <w:r w:rsidR="00241B19">
        <w:rPr>
          <w:rFonts w:cs="Arial"/>
        </w:rPr>
        <w:t>lässt sich an</w:t>
      </w:r>
      <w:r w:rsidR="0028517B">
        <w:rPr>
          <w:rFonts w:cs="Arial"/>
        </w:rPr>
        <w:t xml:space="preserve"> verschiedenen</w:t>
      </w:r>
      <w:r w:rsidR="002A6EE5">
        <w:rPr>
          <w:rFonts w:cs="Arial"/>
        </w:rPr>
        <w:t xml:space="preserve"> Geräte</w:t>
      </w:r>
      <w:r w:rsidR="0028517B">
        <w:rPr>
          <w:rFonts w:cs="Arial"/>
        </w:rPr>
        <w:t>n</w:t>
      </w:r>
      <w:r w:rsidR="002A6EE5">
        <w:rPr>
          <w:rFonts w:cs="Arial"/>
        </w:rPr>
        <w:t xml:space="preserve"> </w:t>
      </w:r>
      <w:r w:rsidR="0028517B">
        <w:rPr>
          <w:rFonts w:cs="Arial"/>
        </w:rPr>
        <w:t xml:space="preserve">die </w:t>
      </w:r>
      <w:r w:rsidR="00761DB6">
        <w:rPr>
          <w:rFonts w:cs="Arial"/>
        </w:rPr>
        <w:t xml:space="preserve">Beweglichkeit, Koordination, Ausdauer und Kraft </w:t>
      </w:r>
      <w:r w:rsidR="00323558">
        <w:rPr>
          <w:rFonts w:cs="Arial"/>
        </w:rPr>
        <w:t xml:space="preserve">der Sportler </w:t>
      </w:r>
      <w:r w:rsidR="00241B19">
        <w:rPr>
          <w:rFonts w:cs="Arial"/>
        </w:rPr>
        <w:t>fördern</w:t>
      </w:r>
      <w:r w:rsidR="0028517B">
        <w:rPr>
          <w:rFonts w:cs="Arial"/>
        </w:rPr>
        <w:t xml:space="preserve">. </w:t>
      </w:r>
      <w:r w:rsidR="00C5089B">
        <w:rPr>
          <w:rFonts w:cs="Arial"/>
        </w:rPr>
        <w:t>Ein 120 Millimeter dicke</w:t>
      </w:r>
      <w:r>
        <w:rPr>
          <w:rFonts w:cs="Arial"/>
        </w:rPr>
        <w:t>r</w:t>
      </w:r>
      <w:r w:rsidR="00C5089B">
        <w:rPr>
          <w:rFonts w:cs="Arial"/>
        </w:rPr>
        <w:t xml:space="preserve"> Fallschutzboden </w:t>
      </w:r>
      <w:proofErr w:type="spellStart"/>
      <w:r w:rsidR="00C5089B" w:rsidRPr="00C5089B">
        <w:rPr>
          <w:rFonts w:cs="Arial"/>
          <w:i/>
        </w:rPr>
        <w:t>PolyPlay</w:t>
      </w:r>
      <w:proofErr w:type="spellEnd"/>
      <w:r w:rsidR="00C5089B" w:rsidRPr="00C5089B">
        <w:rPr>
          <w:rFonts w:cs="Arial"/>
          <w:i/>
        </w:rPr>
        <w:t xml:space="preserve"> FS</w:t>
      </w:r>
      <w:r w:rsidR="00C5089B">
        <w:rPr>
          <w:rFonts w:cs="Arial"/>
        </w:rPr>
        <w:t xml:space="preserve"> von Polytan im Bereich des Hangelbodens </w:t>
      </w:r>
      <w:r>
        <w:rPr>
          <w:rFonts w:cs="Arial"/>
        </w:rPr>
        <w:t>schützt</w:t>
      </w:r>
      <w:r w:rsidR="00C5089B">
        <w:rPr>
          <w:rFonts w:cs="Arial"/>
        </w:rPr>
        <w:t xml:space="preserve"> die Nutzer vor Verletzungen</w:t>
      </w:r>
      <w:r w:rsidR="00947068">
        <w:rPr>
          <w:rFonts w:cs="Arial"/>
        </w:rPr>
        <w:t xml:space="preserve"> – </w:t>
      </w:r>
      <w:r w:rsidR="00C5089B">
        <w:rPr>
          <w:rFonts w:cs="Arial"/>
        </w:rPr>
        <w:t xml:space="preserve">beispielsweise bei einem </w:t>
      </w:r>
      <w:r w:rsidR="00947068">
        <w:rPr>
          <w:rFonts w:cs="Arial"/>
        </w:rPr>
        <w:t>un</w:t>
      </w:r>
      <w:r w:rsidR="00A15B79">
        <w:rPr>
          <w:rFonts w:cs="Arial"/>
        </w:rPr>
        <w:t>glücklichen</w:t>
      </w:r>
      <w:r w:rsidR="00947068">
        <w:rPr>
          <w:rFonts w:cs="Arial"/>
        </w:rPr>
        <w:t xml:space="preserve"> </w:t>
      </w:r>
      <w:r w:rsidR="00C5089B">
        <w:rPr>
          <w:rFonts w:cs="Arial"/>
        </w:rPr>
        <w:t xml:space="preserve">Sturz. </w:t>
      </w:r>
      <w:r w:rsidR="00E9791C">
        <w:rPr>
          <w:rFonts w:cs="Arial"/>
        </w:rPr>
        <w:t xml:space="preserve">Um die Stützenfundamente des Hangelbodens </w:t>
      </w:r>
      <w:r w:rsidR="009E36CF">
        <w:rPr>
          <w:rFonts w:cs="Arial"/>
        </w:rPr>
        <w:t xml:space="preserve">für die jährliche Inspektion nach DIN EN 1176 vorschriftsmäßig zugänglich zu </w:t>
      </w:r>
      <w:r w:rsidR="009E36CF">
        <w:rPr>
          <w:rFonts w:cs="Arial"/>
        </w:rPr>
        <w:lastRenderedPageBreak/>
        <w:t xml:space="preserve">halten, hat Polytan eine Kunststoff-Abdeckung entwickelt, die sich bei Bedarf hochschieben lässt. </w:t>
      </w:r>
    </w:p>
    <w:p w:rsidR="004417A5" w:rsidRDefault="00241B19" w:rsidP="002A6EE5">
      <w:pPr>
        <w:spacing w:after="160"/>
        <w:ind w:right="1"/>
        <w:rPr>
          <w:rFonts w:cs="Arial"/>
        </w:rPr>
      </w:pPr>
      <w:r>
        <w:rPr>
          <w:rFonts w:cs="Arial"/>
        </w:rPr>
        <w:t>Speziell f</w:t>
      </w:r>
      <w:r w:rsidR="0028517B">
        <w:rPr>
          <w:rFonts w:cs="Arial"/>
        </w:rPr>
        <w:t xml:space="preserve">ür kleinere Kinder </w:t>
      </w:r>
      <w:r>
        <w:rPr>
          <w:rFonts w:cs="Arial"/>
        </w:rPr>
        <w:t>bis circa</w:t>
      </w:r>
      <w:r w:rsidR="00C5089B">
        <w:rPr>
          <w:rFonts w:cs="Arial"/>
        </w:rPr>
        <w:t xml:space="preserve"> 6 Jahre eignet sich</w:t>
      </w:r>
      <w:r w:rsidR="00E37637">
        <w:rPr>
          <w:rFonts w:cs="Arial"/>
        </w:rPr>
        <w:t xml:space="preserve"> Modul 2</w:t>
      </w:r>
      <w:r w:rsidR="00734139">
        <w:rPr>
          <w:rFonts w:cs="Arial"/>
        </w:rPr>
        <w:t>:</w:t>
      </w:r>
      <w:r>
        <w:rPr>
          <w:rFonts w:cs="Arial"/>
        </w:rPr>
        <w:t xml:space="preserve"> der Kinderspielplatz. Hier wird gespielt und getobt und dabei die kindliche Motorik</w:t>
      </w:r>
      <w:r w:rsidR="003E6593">
        <w:rPr>
          <w:rFonts w:cs="Arial"/>
        </w:rPr>
        <w:t>,</w:t>
      </w:r>
      <w:r>
        <w:rPr>
          <w:rFonts w:cs="Arial"/>
        </w:rPr>
        <w:t xml:space="preserve"> Sinneswahrnehmung und Kognition geschult. </w:t>
      </w:r>
      <w:r w:rsidR="00323558">
        <w:rPr>
          <w:rFonts w:cs="Arial"/>
        </w:rPr>
        <w:t>Für Schlechtwettertage gibt es einen Spielpavillon mit</w:t>
      </w:r>
      <w:r w:rsidR="00336814">
        <w:rPr>
          <w:rFonts w:cs="Arial"/>
        </w:rPr>
        <w:t xml:space="preserve"> Drehelementen </w:t>
      </w:r>
      <w:r w:rsidR="00002572">
        <w:rPr>
          <w:rFonts w:cs="Arial"/>
        </w:rPr>
        <w:t>wie zu</w:t>
      </w:r>
      <w:r w:rsidR="003E6593">
        <w:rPr>
          <w:rFonts w:cs="Arial"/>
        </w:rPr>
        <w:t>m Beispiel eine</w:t>
      </w:r>
      <w:r w:rsidR="00E37637">
        <w:rPr>
          <w:rFonts w:cs="Arial"/>
        </w:rPr>
        <w:t xml:space="preserve"> Wackelwanne</w:t>
      </w:r>
      <w:r w:rsidR="00066374">
        <w:rPr>
          <w:rFonts w:cs="Arial"/>
        </w:rPr>
        <w:t>. Als</w:t>
      </w:r>
      <w:r w:rsidR="00734139">
        <w:rPr>
          <w:rFonts w:cs="Arial"/>
        </w:rPr>
        <w:t xml:space="preserve"> </w:t>
      </w:r>
      <w:r w:rsidR="00066374">
        <w:rPr>
          <w:rFonts w:cs="Arial"/>
        </w:rPr>
        <w:t xml:space="preserve">Untergrund </w:t>
      </w:r>
      <w:r w:rsidR="00734139">
        <w:rPr>
          <w:rFonts w:cs="Arial"/>
        </w:rPr>
        <w:t>installierte Polytan ein</w:t>
      </w:r>
      <w:r w:rsidR="00002572">
        <w:rPr>
          <w:rFonts w:cs="Arial"/>
        </w:rPr>
        <w:t xml:space="preserve"> 14 x 14 m große</w:t>
      </w:r>
      <w:r w:rsidR="00734139">
        <w:rPr>
          <w:rFonts w:cs="Arial"/>
        </w:rPr>
        <w:t>s</w:t>
      </w:r>
      <w:r w:rsidR="00002572">
        <w:rPr>
          <w:rFonts w:cs="Arial"/>
        </w:rPr>
        <w:t xml:space="preserve"> Kunstrasenfeld. Das gewählte </w:t>
      </w:r>
      <w:r w:rsidR="00002572" w:rsidRPr="00002572">
        <w:rPr>
          <w:rFonts w:cs="Arial"/>
        </w:rPr>
        <w:t>System</w:t>
      </w:r>
      <w:r w:rsidR="00002572" w:rsidRPr="00002572">
        <w:rPr>
          <w:rFonts w:cs="Arial"/>
          <w:i/>
        </w:rPr>
        <w:t xml:space="preserve"> LigaGrass Pro CoolPlus</w:t>
      </w:r>
      <w:r w:rsidR="00002572">
        <w:rPr>
          <w:rFonts w:cs="Arial"/>
          <w:i/>
        </w:rPr>
        <w:t xml:space="preserve"> </w:t>
      </w:r>
      <w:r w:rsidR="00002572" w:rsidRPr="00002572">
        <w:rPr>
          <w:rFonts w:cs="Arial"/>
        </w:rPr>
        <w:t xml:space="preserve">ist durch </w:t>
      </w:r>
      <w:r w:rsidR="00002572">
        <w:rPr>
          <w:rFonts w:cs="Arial"/>
        </w:rPr>
        <w:t xml:space="preserve">seine </w:t>
      </w:r>
      <w:r w:rsidR="00002572" w:rsidRPr="00002572">
        <w:rPr>
          <w:rFonts w:cs="Arial"/>
        </w:rPr>
        <w:t>texturierten Filamente</w:t>
      </w:r>
      <w:r w:rsidR="00C772EA">
        <w:rPr>
          <w:rFonts w:cs="Arial"/>
        </w:rPr>
        <w:t xml:space="preserve"> </w:t>
      </w:r>
      <w:r w:rsidR="00002572">
        <w:rPr>
          <w:rFonts w:cs="Arial"/>
        </w:rPr>
        <w:t xml:space="preserve">robust </w:t>
      </w:r>
      <w:r w:rsidR="00EE7575">
        <w:rPr>
          <w:rFonts w:cs="Arial"/>
        </w:rPr>
        <w:t xml:space="preserve">und pflegeleicht sowie </w:t>
      </w:r>
      <w:r w:rsidR="00002572">
        <w:rPr>
          <w:rFonts w:cs="Arial"/>
        </w:rPr>
        <w:t xml:space="preserve">haptisch </w:t>
      </w:r>
      <w:r w:rsidR="00EE7575">
        <w:rPr>
          <w:rFonts w:cs="Arial"/>
        </w:rPr>
        <w:t xml:space="preserve">angenehm </w:t>
      </w:r>
      <w:r w:rsidR="00734139">
        <w:rPr>
          <w:rFonts w:cs="Arial"/>
        </w:rPr>
        <w:t xml:space="preserve">weich </w:t>
      </w:r>
      <w:r w:rsidR="00EE7575">
        <w:rPr>
          <w:rFonts w:cs="Arial"/>
        </w:rPr>
        <w:t>auf der Haut</w:t>
      </w:r>
      <w:r w:rsidR="00C772EA">
        <w:rPr>
          <w:rFonts w:cs="Arial"/>
        </w:rPr>
        <w:t xml:space="preserve">. Als Verfüllung entschied man sich für Sand und </w:t>
      </w:r>
      <w:r w:rsidR="00066374">
        <w:rPr>
          <w:rFonts w:cs="Arial"/>
        </w:rPr>
        <w:t xml:space="preserve">aufgrund </w:t>
      </w:r>
      <w:r w:rsidR="00C772EA">
        <w:rPr>
          <w:rFonts w:cs="Arial"/>
        </w:rPr>
        <w:t>eine</w:t>
      </w:r>
      <w:r w:rsidR="00066374">
        <w:rPr>
          <w:rFonts w:cs="Arial"/>
        </w:rPr>
        <w:t>r</w:t>
      </w:r>
      <w:r w:rsidR="00C772EA">
        <w:rPr>
          <w:rFonts w:cs="Arial"/>
        </w:rPr>
        <w:t xml:space="preserve"> 30 </w:t>
      </w:r>
      <w:r w:rsidR="00066374">
        <w:rPr>
          <w:rFonts w:cs="Arial"/>
        </w:rPr>
        <w:t>Zentimeter</w:t>
      </w:r>
      <w:r w:rsidR="00C772EA">
        <w:rPr>
          <w:rFonts w:cs="Arial"/>
        </w:rPr>
        <w:t xml:space="preserve"> dicke</w:t>
      </w:r>
      <w:r w:rsidR="00066374">
        <w:rPr>
          <w:rFonts w:cs="Arial"/>
        </w:rPr>
        <w:t>n</w:t>
      </w:r>
      <w:r w:rsidR="00C772EA">
        <w:rPr>
          <w:rFonts w:cs="Arial"/>
        </w:rPr>
        <w:t xml:space="preserve"> Elastikschicht </w:t>
      </w:r>
      <w:r w:rsidR="00066374">
        <w:rPr>
          <w:rFonts w:cs="Arial"/>
        </w:rPr>
        <w:t>ist</w:t>
      </w:r>
      <w:r w:rsidR="00EE7575">
        <w:rPr>
          <w:rFonts w:cs="Arial"/>
        </w:rPr>
        <w:t xml:space="preserve"> der</w:t>
      </w:r>
      <w:r w:rsidR="00C772EA">
        <w:rPr>
          <w:rFonts w:cs="Arial"/>
        </w:rPr>
        <w:t xml:space="preserve"> </w:t>
      </w:r>
      <w:r w:rsidR="00EE7575">
        <w:rPr>
          <w:rFonts w:cs="Arial"/>
        </w:rPr>
        <w:t xml:space="preserve">Boden </w:t>
      </w:r>
      <w:r w:rsidR="00066374">
        <w:rPr>
          <w:rFonts w:cs="Arial"/>
        </w:rPr>
        <w:t xml:space="preserve">für herumtobende Kinder </w:t>
      </w:r>
      <w:r w:rsidR="00E37637">
        <w:rPr>
          <w:rFonts w:cs="Arial"/>
        </w:rPr>
        <w:t>optimal</w:t>
      </w:r>
      <w:r w:rsidR="00066374">
        <w:rPr>
          <w:rFonts w:cs="Arial"/>
        </w:rPr>
        <w:t xml:space="preserve"> </w:t>
      </w:r>
      <w:r w:rsidR="00A7000B">
        <w:rPr>
          <w:rFonts w:cs="Arial"/>
        </w:rPr>
        <w:t>gedämpft</w:t>
      </w:r>
      <w:r w:rsidR="00066374">
        <w:rPr>
          <w:rFonts w:cs="Arial"/>
        </w:rPr>
        <w:t xml:space="preserve">. </w:t>
      </w:r>
    </w:p>
    <w:p w:rsidR="00E37637" w:rsidRDefault="00066374" w:rsidP="002A6EE5">
      <w:pPr>
        <w:spacing w:after="160"/>
        <w:ind w:right="1"/>
        <w:rPr>
          <w:rFonts w:cs="Arial"/>
        </w:rPr>
      </w:pPr>
      <w:r>
        <w:rPr>
          <w:rFonts w:cs="Arial"/>
        </w:rPr>
        <w:t>Größere Kinder</w:t>
      </w:r>
      <w:r w:rsidR="007C6295">
        <w:rPr>
          <w:rFonts w:cs="Arial"/>
        </w:rPr>
        <w:t xml:space="preserve"> </w:t>
      </w:r>
      <w:r w:rsidR="00EE7575">
        <w:rPr>
          <w:rFonts w:cs="Arial"/>
        </w:rPr>
        <w:t xml:space="preserve">zwischen sechs und zwölf Jahre können </w:t>
      </w:r>
      <w:r>
        <w:rPr>
          <w:rFonts w:cs="Arial"/>
        </w:rPr>
        <w:t>hingegen</w:t>
      </w:r>
      <w:r w:rsidR="009B7132">
        <w:rPr>
          <w:rFonts w:cs="Arial"/>
        </w:rPr>
        <w:t xml:space="preserve"> </w:t>
      </w:r>
      <w:r w:rsidR="00EE7575">
        <w:rPr>
          <w:rFonts w:cs="Arial"/>
        </w:rPr>
        <w:t xml:space="preserve">in der </w:t>
      </w:r>
      <w:r w:rsidR="003270CA">
        <w:rPr>
          <w:rFonts w:cs="Arial"/>
        </w:rPr>
        <w:t>„großen Bergwelt“</w:t>
      </w:r>
      <w:r w:rsidR="009B7132">
        <w:rPr>
          <w:rFonts w:cs="Arial"/>
        </w:rPr>
        <w:t xml:space="preserve">, auf der </w:t>
      </w:r>
      <w:proofErr w:type="spellStart"/>
      <w:r w:rsidR="009B7132">
        <w:rPr>
          <w:rFonts w:cs="Arial"/>
        </w:rPr>
        <w:t>Slakeline</w:t>
      </w:r>
      <w:proofErr w:type="spellEnd"/>
      <w:r w:rsidR="009B7132">
        <w:rPr>
          <w:rFonts w:cs="Arial"/>
        </w:rPr>
        <w:t xml:space="preserve"> </w:t>
      </w:r>
      <w:r w:rsidR="00EB7E5F">
        <w:rPr>
          <w:rFonts w:cs="Arial"/>
        </w:rPr>
        <w:t xml:space="preserve">oder im Schaukelgarten </w:t>
      </w:r>
      <w:r w:rsidR="00E37637">
        <w:rPr>
          <w:rFonts w:cs="Arial"/>
        </w:rPr>
        <w:t xml:space="preserve">des </w:t>
      </w:r>
      <w:r w:rsidR="007C6295">
        <w:rPr>
          <w:rFonts w:cs="Arial"/>
        </w:rPr>
        <w:t>Modul</w:t>
      </w:r>
      <w:r w:rsidR="00E37637">
        <w:rPr>
          <w:rFonts w:cs="Arial"/>
        </w:rPr>
        <w:t>s 3</w:t>
      </w:r>
      <w:r w:rsidR="009B7132">
        <w:rPr>
          <w:rFonts w:cs="Arial"/>
        </w:rPr>
        <w:t xml:space="preserve"> klettern, hangeln und balancieren und auf diese Weise </w:t>
      </w:r>
      <w:r w:rsidR="00EB7E5F">
        <w:rPr>
          <w:rFonts w:cs="Arial"/>
        </w:rPr>
        <w:t>ihre Motorik und Beweglichkeit verbessern</w:t>
      </w:r>
      <w:r w:rsidR="007C6295">
        <w:rPr>
          <w:rFonts w:cs="Arial"/>
        </w:rPr>
        <w:t xml:space="preserve">. </w:t>
      </w:r>
    </w:p>
    <w:p w:rsidR="00EE7575" w:rsidRDefault="00A7000B" w:rsidP="002A6EE5">
      <w:pPr>
        <w:spacing w:after="160"/>
        <w:ind w:right="1"/>
        <w:rPr>
          <w:rFonts w:cs="Arial"/>
        </w:rPr>
      </w:pPr>
      <w:r>
        <w:rPr>
          <w:rFonts w:cs="Arial"/>
        </w:rPr>
        <w:t xml:space="preserve">Auf die Bedürfnisse von </w:t>
      </w:r>
      <w:r w:rsidR="007C6295">
        <w:rPr>
          <w:rFonts w:cs="Arial"/>
        </w:rPr>
        <w:t>Jugendliche</w:t>
      </w:r>
      <w:r w:rsidR="00E37637">
        <w:rPr>
          <w:rFonts w:cs="Arial"/>
        </w:rPr>
        <w:t>n</w:t>
      </w:r>
      <w:r w:rsidR="007C6295">
        <w:rPr>
          <w:rFonts w:cs="Arial"/>
        </w:rPr>
        <w:t xml:space="preserve"> ab zwölf Jahren </w:t>
      </w:r>
      <w:r w:rsidR="00066374">
        <w:rPr>
          <w:rFonts w:cs="Arial"/>
        </w:rPr>
        <w:t>ist das</w:t>
      </w:r>
      <w:r w:rsidR="007C6295">
        <w:rPr>
          <w:rFonts w:cs="Arial"/>
        </w:rPr>
        <w:t xml:space="preserve"> Modul 4</w:t>
      </w:r>
      <w:r w:rsidR="00066374">
        <w:rPr>
          <w:rFonts w:cs="Arial"/>
        </w:rPr>
        <w:t xml:space="preserve"> </w:t>
      </w:r>
      <w:r>
        <w:rPr>
          <w:rFonts w:cs="Arial"/>
        </w:rPr>
        <w:t>abgestimmt</w:t>
      </w:r>
      <w:r w:rsidR="007C6295">
        <w:rPr>
          <w:rFonts w:cs="Arial"/>
        </w:rPr>
        <w:t xml:space="preserve">, ein anspruchsvoller Bewegungsplatz mit </w:t>
      </w:r>
      <w:proofErr w:type="spellStart"/>
      <w:r w:rsidR="007C6295">
        <w:rPr>
          <w:rFonts w:cs="Arial"/>
        </w:rPr>
        <w:t>Streetball</w:t>
      </w:r>
      <w:proofErr w:type="spellEnd"/>
      <w:r w:rsidR="007C6295">
        <w:rPr>
          <w:rFonts w:cs="Arial"/>
        </w:rPr>
        <w:t xml:space="preserve">-Court, Krafttraining und </w:t>
      </w:r>
      <w:proofErr w:type="spellStart"/>
      <w:r w:rsidR="00066374">
        <w:rPr>
          <w:rFonts w:cs="Arial"/>
        </w:rPr>
        <w:t>Kletter</w:t>
      </w:r>
      <w:r w:rsidR="00E37637">
        <w:rPr>
          <w:rFonts w:cs="Arial"/>
        </w:rPr>
        <w:t>parcour</w:t>
      </w:r>
      <w:proofErr w:type="spellEnd"/>
      <w:r w:rsidR="007C6295">
        <w:rPr>
          <w:rFonts w:cs="Arial"/>
        </w:rPr>
        <w:t xml:space="preserve">. </w:t>
      </w:r>
      <w:r w:rsidR="005070C3">
        <w:rPr>
          <w:rFonts w:cs="Arial"/>
        </w:rPr>
        <w:t xml:space="preserve">Der pflegeleichte und </w:t>
      </w:r>
      <w:r w:rsidR="00B46AAF">
        <w:rPr>
          <w:rFonts w:cs="Arial"/>
        </w:rPr>
        <w:t xml:space="preserve">nach DIN EN 1177 </w:t>
      </w:r>
      <w:r w:rsidR="005070C3">
        <w:rPr>
          <w:rFonts w:cs="Arial"/>
        </w:rPr>
        <w:t xml:space="preserve">HIC-geprüfte </w:t>
      </w:r>
      <w:r w:rsidR="00AF4DEC">
        <w:rPr>
          <w:rFonts w:cs="Arial"/>
        </w:rPr>
        <w:t xml:space="preserve">Fallschutzboden </w:t>
      </w:r>
      <w:proofErr w:type="spellStart"/>
      <w:r w:rsidR="00AF4DEC" w:rsidRPr="00AF4DEC">
        <w:rPr>
          <w:rFonts w:cs="Arial"/>
          <w:i/>
        </w:rPr>
        <w:t>PolyPlay</w:t>
      </w:r>
      <w:proofErr w:type="spellEnd"/>
      <w:r w:rsidR="00AF4DEC" w:rsidRPr="00AF4DEC">
        <w:rPr>
          <w:rFonts w:cs="Arial"/>
          <w:i/>
        </w:rPr>
        <w:t xml:space="preserve"> FS</w:t>
      </w:r>
      <w:r w:rsidR="00AF4DEC">
        <w:rPr>
          <w:rFonts w:cs="Arial"/>
          <w:i/>
        </w:rPr>
        <w:t xml:space="preserve"> </w:t>
      </w:r>
      <w:r w:rsidR="00AF4DEC">
        <w:rPr>
          <w:rFonts w:cs="Arial"/>
        </w:rPr>
        <w:t xml:space="preserve">von Polytan </w:t>
      </w:r>
      <w:r w:rsidR="00E37637">
        <w:rPr>
          <w:rFonts w:cs="Arial"/>
        </w:rPr>
        <w:t xml:space="preserve">unter dem </w:t>
      </w:r>
      <w:proofErr w:type="spellStart"/>
      <w:r w:rsidR="00E37637">
        <w:rPr>
          <w:rFonts w:cs="Arial"/>
        </w:rPr>
        <w:t>Kletterparkour</w:t>
      </w:r>
      <w:proofErr w:type="spellEnd"/>
      <w:r w:rsidR="00AF4DEC">
        <w:rPr>
          <w:rFonts w:cs="Arial"/>
        </w:rPr>
        <w:t xml:space="preserve"> </w:t>
      </w:r>
      <w:r w:rsidR="005070C3">
        <w:rPr>
          <w:rFonts w:cs="Arial"/>
        </w:rPr>
        <w:t xml:space="preserve">schützt die Kletterer dank seiner dämpfenden Wirkung vor Verletzungen. </w:t>
      </w:r>
      <w:r w:rsidR="00E37637">
        <w:rPr>
          <w:rFonts w:cs="Arial"/>
        </w:rPr>
        <w:t>Zusätzlich</w:t>
      </w:r>
      <w:r w:rsidR="005070C3">
        <w:rPr>
          <w:rFonts w:cs="Arial"/>
        </w:rPr>
        <w:t xml:space="preserve"> </w:t>
      </w:r>
      <w:r w:rsidR="00C27F1D">
        <w:rPr>
          <w:rFonts w:cs="Arial"/>
        </w:rPr>
        <w:t xml:space="preserve">verhindert die </w:t>
      </w:r>
      <w:r w:rsidR="005070C3">
        <w:rPr>
          <w:rFonts w:cs="Arial"/>
        </w:rPr>
        <w:t>Wasserdu</w:t>
      </w:r>
      <w:r w:rsidR="00C27F1D">
        <w:rPr>
          <w:rFonts w:cs="Arial"/>
        </w:rPr>
        <w:t>r</w:t>
      </w:r>
      <w:r w:rsidR="005070C3">
        <w:rPr>
          <w:rFonts w:cs="Arial"/>
        </w:rPr>
        <w:t xml:space="preserve">chlässigkeit des Belags </w:t>
      </w:r>
      <w:r w:rsidR="00B46AAF">
        <w:rPr>
          <w:rFonts w:cs="Arial"/>
        </w:rPr>
        <w:t>Staunässe</w:t>
      </w:r>
      <w:r w:rsidR="00C27F1D">
        <w:rPr>
          <w:rFonts w:cs="Arial"/>
        </w:rPr>
        <w:t xml:space="preserve"> </w:t>
      </w:r>
      <w:r w:rsidR="00B46AAF">
        <w:rPr>
          <w:rFonts w:cs="Arial"/>
        </w:rPr>
        <w:t xml:space="preserve">und Rutschgefahr </w:t>
      </w:r>
      <w:r w:rsidR="00C27F1D">
        <w:rPr>
          <w:rFonts w:cs="Arial"/>
        </w:rPr>
        <w:t xml:space="preserve">nach Regenfällen. </w:t>
      </w:r>
    </w:p>
    <w:p w:rsidR="00A15B79" w:rsidRPr="00A15B79" w:rsidRDefault="00A15B79" w:rsidP="002A6EE5">
      <w:pPr>
        <w:spacing w:after="160"/>
        <w:ind w:right="1"/>
        <w:rPr>
          <w:rFonts w:cs="Arial"/>
          <w:b/>
        </w:rPr>
      </w:pPr>
      <w:r w:rsidRPr="00A15B79">
        <w:rPr>
          <w:rFonts w:cs="Arial"/>
          <w:b/>
        </w:rPr>
        <w:t>Die Laufbahn, das Herzstück der</w:t>
      </w:r>
      <w:r>
        <w:rPr>
          <w:rFonts w:cs="Arial"/>
          <w:b/>
        </w:rPr>
        <w:t xml:space="preserve"> A</w:t>
      </w:r>
      <w:r w:rsidRPr="00A15B79">
        <w:rPr>
          <w:rFonts w:cs="Arial"/>
          <w:b/>
        </w:rPr>
        <w:t>nlage</w:t>
      </w:r>
    </w:p>
    <w:p w:rsidR="00EE7575" w:rsidRDefault="00BB6422" w:rsidP="002A6EE5">
      <w:pPr>
        <w:spacing w:after="160"/>
        <w:ind w:right="1"/>
        <w:rPr>
          <w:rFonts w:cs="Arial"/>
        </w:rPr>
      </w:pPr>
      <w:r>
        <w:rPr>
          <w:rFonts w:cs="Arial"/>
        </w:rPr>
        <w:t xml:space="preserve">Eine besondere Attraktion der Heidelberger </w:t>
      </w:r>
      <w:r w:rsidRPr="008308EE">
        <w:t>All</w:t>
      </w:r>
      <w:r>
        <w:t>a</w:t>
      </w:r>
      <w:r w:rsidRPr="008308EE">
        <w:t xml:space="preserve"> hopp</w:t>
      </w:r>
      <w:proofErr w:type="gramStart"/>
      <w:r w:rsidRPr="008308EE">
        <w:t>!-</w:t>
      </w:r>
      <w:proofErr w:type="gramEnd"/>
      <w:r>
        <w:t>Anlage ist die 1</w:t>
      </w:r>
      <w:r w:rsidR="00471A9C">
        <w:t>25</w:t>
      </w:r>
      <w:r>
        <w:t xml:space="preserve"> Meter lange, </w:t>
      </w:r>
      <w:r w:rsidR="00471A9C">
        <w:t xml:space="preserve">3,60 Meter breite und </w:t>
      </w:r>
      <w:r>
        <w:t>in Teilbereichen</w:t>
      </w:r>
      <w:r w:rsidR="003F04D1">
        <w:t xml:space="preserve"> in Wellen gelegte</w:t>
      </w:r>
      <w:r>
        <w:t xml:space="preserve"> Laufbahn. Sie durchläuft </w:t>
      </w:r>
      <w:r w:rsidR="00BF7329">
        <w:t xml:space="preserve">das </w:t>
      </w:r>
      <w:r>
        <w:t>komplette Gelände</w:t>
      </w:r>
      <w:r w:rsidR="00BF7329">
        <w:t>, wobei</w:t>
      </w:r>
      <w:r>
        <w:t xml:space="preserve"> die </w:t>
      </w:r>
      <w:r w:rsidR="00D5694E">
        <w:t>Begriffe</w:t>
      </w:r>
      <w:r>
        <w:t xml:space="preserve"> „Start“ und „Ziel“</w:t>
      </w:r>
      <w:r w:rsidR="00D5694E">
        <w:t xml:space="preserve"> durch die Worte </w:t>
      </w:r>
      <w:r>
        <w:t xml:space="preserve">„alla“ und „hopp“ </w:t>
      </w:r>
      <w:r w:rsidR="00BF7329">
        <w:t xml:space="preserve">in großen Lettern auf den vier Bahnen </w:t>
      </w:r>
      <w:r w:rsidR="00D5694E">
        <w:t>ersetzt</w:t>
      </w:r>
      <w:r w:rsidR="00BF7329">
        <w:t xml:space="preserve"> sind. Um den Sportlern den optimalen Boden zu bereiten, fiel die Wahl auf den langlebigen Allround</w:t>
      </w:r>
      <w:r w:rsidR="00193DA7">
        <w:t>boden</w:t>
      </w:r>
      <w:r w:rsidR="00BF7329">
        <w:t xml:space="preserve"> </w:t>
      </w:r>
      <w:proofErr w:type="spellStart"/>
      <w:r w:rsidR="00BF7329" w:rsidRPr="00BF7329">
        <w:rPr>
          <w:i/>
        </w:rPr>
        <w:t>PolyPlay</w:t>
      </w:r>
      <w:proofErr w:type="spellEnd"/>
      <w:r w:rsidR="00BF7329" w:rsidRPr="00BF7329">
        <w:rPr>
          <w:i/>
        </w:rPr>
        <w:t xml:space="preserve"> S</w:t>
      </w:r>
      <w:r w:rsidR="00BF7329">
        <w:t xml:space="preserve"> von Polytan. </w:t>
      </w:r>
      <w:r w:rsidR="003F04D1">
        <w:t xml:space="preserve">Der Kunststoffbelag ist 40 Millimeter dick, wasserdurchlässig und hat eine glatte, aber trotzdem rutschsichere Oberfläche. </w:t>
      </w:r>
      <w:r w:rsidR="00193DA7">
        <w:t xml:space="preserve">Hoher Verschleißschutz und ein geringer </w:t>
      </w:r>
      <w:r w:rsidR="00193DA7">
        <w:lastRenderedPageBreak/>
        <w:t xml:space="preserve">Pflegeaufwand </w:t>
      </w:r>
      <w:r w:rsidR="00A15B79">
        <w:t>sind weitere Vorzüge.</w:t>
      </w:r>
      <w:r w:rsidR="004B2E09">
        <w:t xml:space="preserve"> </w:t>
      </w:r>
      <w:r w:rsidR="004B2E09">
        <w:rPr>
          <w:rFonts w:cs="Arial"/>
        </w:rPr>
        <w:t>Durch das fugenlose in-situ-Einbauverfahren kann der zweilagige Belag auch auf gewölbten und schrägen Untergründen problemlos installiert werden.</w:t>
      </w:r>
      <w:r w:rsidR="00471A9C">
        <w:rPr>
          <w:rFonts w:cs="Arial"/>
        </w:rPr>
        <w:t xml:space="preserve"> In Heidelberg besteht </w:t>
      </w:r>
      <w:r w:rsidR="00E9791C">
        <w:rPr>
          <w:rFonts w:cs="Arial"/>
        </w:rPr>
        <w:t xml:space="preserve">die Unterkonstruktion der Wellen aus </w:t>
      </w:r>
      <w:proofErr w:type="spellStart"/>
      <w:r w:rsidR="00471A9C">
        <w:rPr>
          <w:rFonts w:cs="Arial"/>
        </w:rPr>
        <w:t>Drainbeton</w:t>
      </w:r>
      <w:proofErr w:type="spellEnd"/>
      <w:r w:rsidR="00471A9C">
        <w:rPr>
          <w:rFonts w:cs="Arial"/>
        </w:rPr>
        <w:t xml:space="preserve"> und </w:t>
      </w:r>
      <w:r w:rsidR="00E9791C">
        <w:rPr>
          <w:rFonts w:cs="Arial"/>
        </w:rPr>
        <w:t xml:space="preserve">seitlich stabilisierenden </w:t>
      </w:r>
      <w:r w:rsidR="00471A9C">
        <w:rPr>
          <w:rFonts w:cs="Arial"/>
        </w:rPr>
        <w:t xml:space="preserve">Stahlplatten. </w:t>
      </w:r>
    </w:p>
    <w:p w:rsidR="00341A06" w:rsidRDefault="00910992" w:rsidP="002A6EE5">
      <w:pPr>
        <w:spacing w:after="160"/>
        <w:ind w:right="1"/>
        <w:rPr>
          <w:rFonts w:cs="Arial"/>
        </w:rPr>
      </w:pPr>
      <w:r>
        <w:rPr>
          <w:rFonts w:cs="Arial"/>
        </w:rPr>
        <w:t xml:space="preserve">Darüber hinaus wurden weitere Teilbereiche der Anlage mit Fallschutzböden </w:t>
      </w:r>
      <w:proofErr w:type="spellStart"/>
      <w:r w:rsidRPr="00AF4DEC">
        <w:rPr>
          <w:rFonts w:cs="Arial"/>
          <w:i/>
        </w:rPr>
        <w:t>PolyPlay</w:t>
      </w:r>
      <w:proofErr w:type="spellEnd"/>
      <w:r w:rsidRPr="00AF4DEC">
        <w:rPr>
          <w:rFonts w:cs="Arial"/>
          <w:i/>
        </w:rPr>
        <w:t xml:space="preserve"> FS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von Polytan ausgestattet – </w:t>
      </w:r>
      <w:r w:rsidR="00A7000B">
        <w:rPr>
          <w:rFonts w:cs="Arial"/>
        </w:rPr>
        <w:t>dazu</w:t>
      </w:r>
      <w:r>
        <w:rPr>
          <w:rFonts w:cs="Arial"/>
        </w:rPr>
        <w:t xml:space="preserve"> gehört die Reckstange in der Mitte der Laufbahn</w:t>
      </w:r>
      <w:r w:rsidR="00637550">
        <w:rPr>
          <w:rFonts w:cs="Arial"/>
        </w:rPr>
        <w:t>,</w:t>
      </w:r>
      <w:r>
        <w:rPr>
          <w:rFonts w:cs="Arial"/>
        </w:rPr>
        <w:t xml:space="preserve"> das </w:t>
      </w:r>
      <w:r w:rsidR="00A7000B">
        <w:rPr>
          <w:rFonts w:cs="Arial"/>
        </w:rPr>
        <w:t>„</w:t>
      </w:r>
      <w:r>
        <w:rPr>
          <w:rFonts w:cs="Arial"/>
        </w:rPr>
        <w:t>Familien-Karussell</w:t>
      </w:r>
      <w:r w:rsidR="00A7000B">
        <w:rPr>
          <w:rFonts w:cs="Arial"/>
        </w:rPr>
        <w:t>“</w:t>
      </w:r>
      <w:r>
        <w:rPr>
          <w:rFonts w:cs="Arial"/>
        </w:rPr>
        <w:t xml:space="preserve"> und der </w:t>
      </w:r>
      <w:r w:rsidR="00A7000B">
        <w:rPr>
          <w:rFonts w:cs="Arial"/>
        </w:rPr>
        <w:t>„</w:t>
      </w:r>
      <w:proofErr w:type="spellStart"/>
      <w:r>
        <w:rPr>
          <w:rFonts w:cs="Arial"/>
        </w:rPr>
        <w:t>Mikadowald</w:t>
      </w:r>
      <w:proofErr w:type="spellEnd"/>
      <w:r w:rsidR="00A7000B">
        <w:rPr>
          <w:rFonts w:cs="Arial"/>
        </w:rPr>
        <w:t>“</w:t>
      </w:r>
      <w:r>
        <w:rPr>
          <w:rFonts w:cs="Arial"/>
        </w:rPr>
        <w:t>.</w:t>
      </w:r>
      <w:r w:rsidR="00A7000B">
        <w:rPr>
          <w:rFonts w:cs="Arial"/>
        </w:rPr>
        <w:t xml:space="preserve"> </w:t>
      </w:r>
      <w:r>
        <w:rPr>
          <w:rFonts w:cs="Arial"/>
        </w:rPr>
        <w:t>Seilbahn, Trinkwasserbrunnen, Fahrradstellplätze und E-Bike-</w:t>
      </w:r>
      <w:r w:rsidR="00B848AD">
        <w:rPr>
          <w:rFonts w:cs="Arial"/>
        </w:rPr>
        <w:t xml:space="preserve">Ladestadion sowie WC-Anlage mit Wickelmöglichkeit, </w:t>
      </w:r>
      <w:r w:rsidR="00C620E2">
        <w:rPr>
          <w:rFonts w:cs="Arial"/>
        </w:rPr>
        <w:t>Dog Stat</w:t>
      </w:r>
      <w:bookmarkStart w:id="0" w:name="_GoBack"/>
      <w:bookmarkEnd w:id="0"/>
      <w:r>
        <w:rPr>
          <w:rFonts w:cs="Arial"/>
        </w:rPr>
        <w:t xml:space="preserve">ion </w:t>
      </w:r>
      <w:r w:rsidR="00B848AD">
        <w:rPr>
          <w:rFonts w:cs="Arial"/>
        </w:rPr>
        <w:t xml:space="preserve">und eine </w:t>
      </w:r>
      <w:r w:rsidR="004C4AC3">
        <w:rPr>
          <w:rFonts w:cs="Arial"/>
        </w:rPr>
        <w:t xml:space="preserve">von Kindern </w:t>
      </w:r>
      <w:r w:rsidR="00637550">
        <w:rPr>
          <w:rFonts w:cs="Arial"/>
        </w:rPr>
        <w:t>b</w:t>
      </w:r>
      <w:r w:rsidR="004C4AC3">
        <w:rPr>
          <w:rFonts w:cs="Arial"/>
        </w:rPr>
        <w:t xml:space="preserve">emalte </w:t>
      </w:r>
      <w:r w:rsidR="00B848AD">
        <w:rPr>
          <w:rFonts w:cs="Arial"/>
        </w:rPr>
        <w:t>Trail</w:t>
      </w:r>
      <w:r w:rsidR="004C4AC3">
        <w:rPr>
          <w:rFonts w:cs="Arial"/>
        </w:rPr>
        <w:t>-T</w:t>
      </w:r>
      <w:r w:rsidR="00B848AD">
        <w:rPr>
          <w:rFonts w:cs="Arial"/>
        </w:rPr>
        <w:t xml:space="preserve">reppe </w:t>
      </w:r>
      <w:r>
        <w:rPr>
          <w:rFonts w:cs="Arial"/>
        </w:rPr>
        <w:t xml:space="preserve">runden </w:t>
      </w:r>
      <w:r w:rsidR="00B848AD">
        <w:rPr>
          <w:rFonts w:cs="Arial"/>
        </w:rPr>
        <w:t xml:space="preserve">das umfangreiche Angebot ab. Der gelbe </w:t>
      </w:r>
      <w:r w:rsidR="00B848AD" w:rsidRPr="009A6E15">
        <w:rPr>
          <w:rFonts w:cs="Arial"/>
        </w:rPr>
        <w:t>Alla hopp</w:t>
      </w:r>
      <w:proofErr w:type="gramStart"/>
      <w:r w:rsidR="00B848AD" w:rsidRPr="009A6E15">
        <w:rPr>
          <w:rFonts w:cs="Arial"/>
        </w:rPr>
        <w:t>!-</w:t>
      </w:r>
      <w:proofErr w:type="gramEnd"/>
      <w:r w:rsidR="00B848AD">
        <w:rPr>
          <w:rFonts w:cs="Arial"/>
        </w:rPr>
        <w:t xml:space="preserve">Schirm am Eingang ist </w:t>
      </w:r>
      <w:r w:rsidR="00637550">
        <w:rPr>
          <w:rFonts w:cs="Arial"/>
        </w:rPr>
        <w:t xml:space="preserve">sowohl </w:t>
      </w:r>
      <w:r w:rsidR="00B848AD">
        <w:rPr>
          <w:rFonts w:cs="Arial"/>
        </w:rPr>
        <w:t xml:space="preserve">Wahrzeichen </w:t>
      </w:r>
      <w:r w:rsidR="00637550">
        <w:rPr>
          <w:rFonts w:cs="Arial"/>
        </w:rPr>
        <w:t xml:space="preserve">als auch gut sichtbarer </w:t>
      </w:r>
      <w:r w:rsidR="00B848AD">
        <w:rPr>
          <w:rFonts w:cs="Arial"/>
        </w:rPr>
        <w:t>Treffpunkt</w:t>
      </w:r>
      <w:r w:rsidR="00132415">
        <w:rPr>
          <w:rFonts w:cs="Arial"/>
        </w:rPr>
        <w:t xml:space="preserve"> aller Anlagen</w:t>
      </w:r>
      <w:r w:rsidR="00B848AD">
        <w:rPr>
          <w:rFonts w:cs="Arial"/>
        </w:rPr>
        <w:t xml:space="preserve">. </w:t>
      </w:r>
    </w:p>
    <w:p w:rsidR="008365BD" w:rsidRDefault="008365BD" w:rsidP="008365BD">
      <w:pPr>
        <w:spacing w:after="160"/>
      </w:pPr>
      <w:r w:rsidRPr="00284796">
        <w:rPr>
          <w:b/>
        </w:rPr>
        <w:t xml:space="preserve">Bildunterschriften: </w:t>
      </w:r>
      <w:r>
        <w:br/>
      </w:r>
      <w:r w:rsidRPr="004014C5">
        <w:rPr>
          <w:b/>
        </w:rPr>
        <w:t>Bild</w:t>
      </w:r>
      <w:r>
        <w:rPr>
          <w:b/>
        </w:rPr>
        <w:t>nachweis, alle</w:t>
      </w:r>
      <w:r w:rsidRPr="004014C5">
        <w:rPr>
          <w:b/>
        </w:rPr>
        <w:t xml:space="preserve">: </w:t>
      </w:r>
      <w:r>
        <w:rPr>
          <w:b/>
        </w:rPr>
        <w:t>Tomislav Vukosav / Polytan</w:t>
      </w:r>
    </w:p>
    <w:p w:rsidR="0057115A" w:rsidRDefault="004B2E09" w:rsidP="002A6EE5">
      <w:pPr>
        <w:spacing w:after="160"/>
        <w:ind w:right="1"/>
      </w:pPr>
      <w:r>
        <w:rPr>
          <w:rFonts w:cs="Arial"/>
          <w:noProof/>
          <w:lang w:eastAsia="de-DE"/>
        </w:rPr>
        <w:drawing>
          <wp:inline distT="0" distB="0" distL="0" distR="0">
            <wp:extent cx="1800000" cy="1198800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Alla_Hopp_01_kle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5BD">
        <w:rPr>
          <w:rFonts w:cs="Arial"/>
        </w:rPr>
        <w:tab/>
      </w:r>
      <w:r w:rsidR="008365BD">
        <w:rPr>
          <w:rFonts w:cs="Arial"/>
        </w:rPr>
        <w:tab/>
      </w:r>
      <w:r w:rsidR="008365BD">
        <w:rPr>
          <w:rFonts w:cs="Arial"/>
          <w:noProof/>
          <w:lang w:eastAsia="de-DE"/>
        </w:rPr>
        <w:drawing>
          <wp:inline distT="0" distB="0" distL="0" distR="0">
            <wp:extent cx="1198800" cy="1800000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_Alla_Hopp_02_kle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5BD">
        <w:rPr>
          <w:rFonts w:cs="Arial"/>
        </w:rPr>
        <w:br/>
      </w:r>
      <w:r w:rsidR="0015746E" w:rsidRPr="0015746E">
        <w:rPr>
          <w:b/>
        </w:rPr>
        <w:t>Polytan_Alla_Hopp_01</w:t>
      </w:r>
      <w:r w:rsidR="008365BD" w:rsidRPr="00284796">
        <w:rPr>
          <w:b/>
        </w:rPr>
        <w:t>.jpg</w:t>
      </w:r>
      <w:r w:rsidR="008365BD">
        <w:rPr>
          <w:b/>
        </w:rPr>
        <w:tab/>
      </w:r>
      <w:r w:rsidR="008365BD">
        <w:rPr>
          <w:b/>
        </w:rPr>
        <w:tab/>
      </w:r>
      <w:r w:rsidR="008365BD" w:rsidRPr="00284796">
        <w:rPr>
          <w:b/>
        </w:rPr>
        <w:t>Polytan_</w:t>
      </w:r>
      <w:r w:rsidR="0015746E" w:rsidRPr="0015746E">
        <w:rPr>
          <w:b/>
        </w:rPr>
        <w:t xml:space="preserve"> </w:t>
      </w:r>
      <w:r w:rsidR="0015746E">
        <w:rPr>
          <w:b/>
        </w:rPr>
        <w:t>Alla_Hopp</w:t>
      </w:r>
      <w:r w:rsidR="008365BD" w:rsidRPr="00284796">
        <w:rPr>
          <w:b/>
        </w:rPr>
        <w:t>_</w:t>
      </w:r>
      <w:r w:rsidR="008365BD">
        <w:rPr>
          <w:b/>
        </w:rPr>
        <w:t>02</w:t>
      </w:r>
      <w:r w:rsidR="008365BD" w:rsidRPr="00284796">
        <w:rPr>
          <w:b/>
        </w:rPr>
        <w:t>.jpg</w:t>
      </w:r>
      <w:r w:rsidR="0015746E">
        <w:rPr>
          <w:b/>
        </w:rPr>
        <w:br/>
      </w:r>
      <w:r w:rsidR="008365BD">
        <w:rPr>
          <w:rFonts w:cs="Arial"/>
        </w:rPr>
        <w:t>Die Laufbahn in der Heidelberger „Alla hopp</w:t>
      </w:r>
      <w:proofErr w:type="gramStart"/>
      <w:r w:rsidR="008365BD">
        <w:rPr>
          <w:rFonts w:cs="Arial"/>
        </w:rPr>
        <w:t>!-</w:t>
      </w:r>
      <w:proofErr w:type="gramEnd"/>
      <w:r w:rsidR="008365BD">
        <w:rPr>
          <w:rFonts w:cs="Arial"/>
        </w:rPr>
        <w:t>Anlage</w:t>
      </w:r>
      <w:r w:rsidR="003A2B66">
        <w:rPr>
          <w:rFonts w:cs="Arial"/>
        </w:rPr>
        <w:t>“</w:t>
      </w:r>
      <w:r w:rsidR="008365BD">
        <w:rPr>
          <w:rFonts w:cs="Arial"/>
        </w:rPr>
        <w:t xml:space="preserve"> ist über 100 Meter lang und wurde aus dem </w:t>
      </w:r>
      <w:r w:rsidR="008365BD">
        <w:t xml:space="preserve">langlebigen Allround-Kunststoffbelag </w:t>
      </w:r>
      <w:proofErr w:type="spellStart"/>
      <w:r w:rsidR="008365BD" w:rsidRPr="00BF7329">
        <w:rPr>
          <w:i/>
        </w:rPr>
        <w:t>PolyPlay</w:t>
      </w:r>
      <w:proofErr w:type="spellEnd"/>
      <w:r w:rsidR="008365BD" w:rsidRPr="00BF7329">
        <w:rPr>
          <w:i/>
        </w:rPr>
        <w:t xml:space="preserve"> S</w:t>
      </w:r>
      <w:r w:rsidR="008365BD">
        <w:t xml:space="preserve"> von Polytan gefertigt. </w:t>
      </w:r>
    </w:p>
    <w:p w:rsidR="008365BD" w:rsidRDefault="008365BD" w:rsidP="002A6EE5">
      <w:pPr>
        <w:spacing w:after="160"/>
        <w:ind w:right="1"/>
        <w:rPr>
          <w:rFonts w:cs="Arial"/>
        </w:rPr>
      </w:pPr>
      <w:r>
        <w:rPr>
          <w:rFonts w:cs="Arial"/>
          <w:noProof/>
          <w:lang w:eastAsia="de-DE"/>
        </w:rPr>
        <w:lastRenderedPageBreak/>
        <w:drawing>
          <wp:inline distT="0" distB="0" distL="0" distR="0">
            <wp:extent cx="1800000" cy="1198800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Alla_Hopp_03_kle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284796">
        <w:rPr>
          <w:b/>
        </w:rPr>
        <w:t>Polytan_</w:t>
      </w:r>
      <w:r w:rsidR="0015746E" w:rsidRPr="0015746E">
        <w:rPr>
          <w:b/>
        </w:rPr>
        <w:t>Alla_Hopp_</w:t>
      </w:r>
      <w:r w:rsidR="0015746E">
        <w:rPr>
          <w:b/>
        </w:rPr>
        <w:t>03</w:t>
      </w:r>
      <w:r w:rsidRPr="00284796">
        <w:rPr>
          <w:b/>
        </w:rPr>
        <w:t>.jpg</w:t>
      </w:r>
      <w:r w:rsidR="0015746E">
        <w:rPr>
          <w:b/>
        </w:rPr>
        <w:br/>
      </w:r>
      <w:r w:rsidR="0015746E">
        <w:rPr>
          <w:rFonts w:cs="Arial"/>
        </w:rPr>
        <w:t xml:space="preserve">Der fugenlose Polytan Kunststoffbelag kann durch die in-situ-Bauweise auch auf schrägen und gewölbten Untergründen problemlos installiert werden. </w:t>
      </w:r>
    </w:p>
    <w:p w:rsidR="00AA2B95" w:rsidRDefault="005132C9" w:rsidP="002A6EE5">
      <w:pPr>
        <w:spacing w:after="160"/>
        <w:ind w:right="1"/>
        <w:rPr>
          <w:rFonts w:cs="Arial"/>
        </w:rPr>
      </w:pPr>
      <w:r>
        <w:rPr>
          <w:b/>
          <w:noProof/>
          <w:lang w:eastAsia="de-DE"/>
        </w:rPr>
        <w:drawing>
          <wp:inline distT="0" distB="0" distL="0" distR="0">
            <wp:extent cx="1800000" cy="1202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Alla_Hopp_04_klei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2C9">
        <w:rPr>
          <w:b/>
        </w:rPr>
        <w:br/>
        <w:t>Polytan_Alla_Hopp_04.jpg</w:t>
      </w:r>
      <w:r w:rsidRPr="005132C9">
        <w:rPr>
          <w:b/>
        </w:rPr>
        <w:br/>
      </w:r>
      <w:r w:rsidRPr="005132C9">
        <w:rPr>
          <w:rFonts w:cs="Arial"/>
        </w:rPr>
        <w:t xml:space="preserve">Der </w:t>
      </w:r>
      <w:proofErr w:type="spellStart"/>
      <w:r w:rsidR="00637550">
        <w:rPr>
          <w:rFonts w:cs="Arial"/>
        </w:rPr>
        <w:t>Kletterparkour</w:t>
      </w:r>
      <w:proofErr w:type="spellEnd"/>
      <w:r w:rsidRPr="005132C9">
        <w:rPr>
          <w:rFonts w:cs="Arial"/>
        </w:rPr>
        <w:t xml:space="preserve"> </w:t>
      </w:r>
      <w:r w:rsidR="002E5DF6">
        <w:rPr>
          <w:rFonts w:cs="Arial"/>
        </w:rPr>
        <w:t xml:space="preserve">wurde auf rund </w:t>
      </w:r>
      <w:r>
        <w:rPr>
          <w:rFonts w:cs="Arial"/>
        </w:rPr>
        <w:t>110 Quadratmeter</w:t>
      </w:r>
      <w:r w:rsidR="00132415">
        <w:rPr>
          <w:rFonts w:cs="Arial"/>
        </w:rPr>
        <w:t>n</w:t>
      </w:r>
      <w:r>
        <w:rPr>
          <w:rFonts w:cs="Arial"/>
        </w:rPr>
        <w:t xml:space="preserve"> </w:t>
      </w:r>
      <w:r w:rsidR="002E5DF6">
        <w:rPr>
          <w:rFonts w:cs="Arial"/>
        </w:rPr>
        <w:t xml:space="preserve">mit einem Fallschutzboden </w:t>
      </w:r>
      <w:proofErr w:type="spellStart"/>
      <w:r w:rsidR="002E5DF6" w:rsidRPr="002E5DF6">
        <w:rPr>
          <w:rFonts w:cs="Arial"/>
          <w:i/>
        </w:rPr>
        <w:t>PolyPlay</w:t>
      </w:r>
      <w:proofErr w:type="spellEnd"/>
      <w:r w:rsidR="002E5DF6" w:rsidRPr="002E5DF6">
        <w:rPr>
          <w:rFonts w:cs="Arial"/>
          <w:i/>
        </w:rPr>
        <w:t xml:space="preserve"> FS</w:t>
      </w:r>
      <w:r w:rsidR="002E5DF6">
        <w:rPr>
          <w:rFonts w:cs="Arial"/>
        </w:rPr>
        <w:t xml:space="preserve"> von Polytan ausgestattet. </w:t>
      </w:r>
    </w:p>
    <w:p w:rsidR="005132C9" w:rsidRDefault="00AA2B95" w:rsidP="002A6EE5">
      <w:pPr>
        <w:spacing w:after="160"/>
        <w:ind w:right="1"/>
        <w:rPr>
          <w:rFonts w:cs="Arial"/>
        </w:rPr>
      </w:pPr>
      <w:r>
        <w:rPr>
          <w:rFonts w:cs="Arial"/>
          <w:noProof/>
          <w:lang w:eastAsia="de-DE"/>
        </w:rPr>
        <w:drawing>
          <wp:inline distT="0" distB="0" distL="0" distR="0">
            <wp:extent cx="1800000" cy="1198800"/>
            <wp:effectExtent l="0" t="0" r="0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ytan_Alla_Hopp_05_kle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F0A">
        <w:rPr>
          <w:b/>
        </w:rPr>
        <w:tab/>
      </w:r>
      <w:r w:rsidR="00962F0A">
        <w:rPr>
          <w:b/>
        </w:rPr>
        <w:tab/>
      </w:r>
      <w:r w:rsidR="00962F0A">
        <w:rPr>
          <w:rFonts w:cs="Arial"/>
          <w:noProof/>
          <w:lang w:eastAsia="de-DE"/>
        </w:rPr>
        <w:drawing>
          <wp:inline distT="0" distB="0" distL="0" distR="0" wp14:anchorId="486E8CFA" wp14:editId="54231E7F">
            <wp:extent cx="1800000" cy="1198800"/>
            <wp:effectExtent l="0" t="0" r="0" b="190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ytan_Alla_Hopp_06_klei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F0A">
        <w:rPr>
          <w:b/>
        </w:rPr>
        <w:br/>
      </w:r>
      <w:r w:rsidRPr="005132C9">
        <w:rPr>
          <w:b/>
        </w:rPr>
        <w:t>Polytan_Alla_Hopp_0</w:t>
      </w:r>
      <w:r>
        <w:rPr>
          <w:b/>
        </w:rPr>
        <w:t>5</w:t>
      </w:r>
      <w:r w:rsidRPr="005132C9">
        <w:rPr>
          <w:b/>
        </w:rPr>
        <w:t>.jpg</w:t>
      </w:r>
      <w:r w:rsidR="00B454E4">
        <w:rPr>
          <w:b/>
        </w:rPr>
        <w:tab/>
      </w:r>
      <w:r w:rsidR="00B454E4">
        <w:rPr>
          <w:b/>
        </w:rPr>
        <w:tab/>
      </w:r>
      <w:r w:rsidR="00B454E4" w:rsidRPr="005132C9">
        <w:rPr>
          <w:b/>
        </w:rPr>
        <w:t>Polytan_Alla_Hopp_0</w:t>
      </w:r>
      <w:r w:rsidR="00B454E4">
        <w:rPr>
          <w:b/>
        </w:rPr>
        <w:t>6</w:t>
      </w:r>
      <w:r w:rsidR="00B454E4" w:rsidRPr="005132C9">
        <w:rPr>
          <w:b/>
        </w:rPr>
        <w:t>.jpg</w:t>
      </w:r>
      <w:r w:rsidR="00962F0A">
        <w:rPr>
          <w:b/>
        </w:rPr>
        <w:br/>
      </w:r>
      <w:r>
        <w:rPr>
          <w:rFonts w:cs="Arial"/>
        </w:rPr>
        <w:t xml:space="preserve">Durch die </w:t>
      </w:r>
      <w:r w:rsidR="00962F0A">
        <w:rPr>
          <w:rFonts w:cs="Arial"/>
        </w:rPr>
        <w:t>in die</w:t>
      </w:r>
      <w:r>
        <w:rPr>
          <w:rFonts w:cs="Arial"/>
        </w:rPr>
        <w:t xml:space="preserve"> Laufbahn </w:t>
      </w:r>
      <w:r w:rsidR="00962F0A">
        <w:rPr>
          <w:rFonts w:cs="Arial"/>
        </w:rPr>
        <w:t xml:space="preserve">modellierten Wellen </w:t>
      </w:r>
      <w:r>
        <w:rPr>
          <w:rFonts w:cs="Arial"/>
        </w:rPr>
        <w:t xml:space="preserve">wird </w:t>
      </w:r>
      <w:r w:rsidR="00962F0A">
        <w:rPr>
          <w:rFonts w:cs="Arial"/>
        </w:rPr>
        <w:t>die Koordination und Geschicklichkeit der Läufer train</w:t>
      </w:r>
      <w:r w:rsidR="00637550">
        <w:rPr>
          <w:rFonts w:cs="Arial"/>
        </w:rPr>
        <w:t>iert. Die glatte Oberfläche ist wasserdurchlässig,</w:t>
      </w:r>
      <w:r w:rsidR="00962F0A">
        <w:rPr>
          <w:rFonts w:cs="Arial"/>
        </w:rPr>
        <w:t xml:space="preserve"> rutsch</w:t>
      </w:r>
      <w:r w:rsidR="00B454E4">
        <w:rPr>
          <w:rFonts w:cs="Arial"/>
        </w:rPr>
        <w:t xml:space="preserve">sicher </w:t>
      </w:r>
      <w:r w:rsidR="00637550">
        <w:rPr>
          <w:rFonts w:cs="Arial"/>
        </w:rPr>
        <w:t>und</w:t>
      </w:r>
      <w:r w:rsidR="00B454E4">
        <w:rPr>
          <w:rFonts w:cs="Arial"/>
        </w:rPr>
        <w:t xml:space="preserve"> pflegeleicht. </w:t>
      </w:r>
    </w:p>
    <w:p w:rsidR="00962F0A" w:rsidRDefault="008E132A" w:rsidP="002A6EE5">
      <w:pPr>
        <w:spacing w:after="160"/>
        <w:ind w:right="1"/>
        <w:rPr>
          <w:b/>
        </w:rPr>
      </w:pPr>
      <w:r>
        <w:rPr>
          <w:rFonts w:cs="Arial"/>
          <w:noProof/>
          <w:lang w:eastAsia="de-DE"/>
        </w:rPr>
        <w:lastRenderedPageBreak/>
        <w:drawing>
          <wp:inline distT="0" distB="0" distL="0" distR="0">
            <wp:extent cx="1800000" cy="1213200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lytan_Alla_Hopp_07_klei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rFonts w:cs="Arial"/>
          <w:noProof/>
          <w:lang w:eastAsia="de-DE"/>
        </w:rPr>
        <w:drawing>
          <wp:inline distT="0" distB="0" distL="0" distR="0" wp14:anchorId="5B33A0E9" wp14:editId="66B0EB3A">
            <wp:extent cx="1800000" cy="1198800"/>
            <wp:effectExtent l="0" t="0" r="0" b="190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lytan_Alla_Hopp_12_klei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5132C9">
        <w:rPr>
          <w:b/>
        </w:rPr>
        <w:t>Polytan_Alla_Hopp_0</w:t>
      </w:r>
      <w:r>
        <w:rPr>
          <w:b/>
        </w:rPr>
        <w:t>7</w:t>
      </w:r>
      <w:r w:rsidRPr="005132C9">
        <w:rPr>
          <w:b/>
        </w:rPr>
        <w:t>.jpg</w:t>
      </w:r>
      <w:r>
        <w:rPr>
          <w:b/>
        </w:rPr>
        <w:tab/>
      </w:r>
      <w:r>
        <w:rPr>
          <w:b/>
        </w:rPr>
        <w:tab/>
      </w:r>
      <w:r w:rsidR="00A65B06" w:rsidRPr="005132C9">
        <w:rPr>
          <w:b/>
        </w:rPr>
        <w:t>Polytan_Alla_Hopp_0</w:t>
      </w:r>
      <w:r w:rsidR="00A65B06">
        <w:rPr>
          <w:b/>
        </w:rPr>
        <w:t>8</w:t>
      </w:r>
      <w:r w:rsidR="00A65B06" w:rsidRPr="005132C9">
        <w:rPr>
          <w:b/>
        </w:rPr>
        <w:t>.jpg</w:t>
      </w:r>
      <w:r w:rsidR="00A65B06">
        <w:rPr>
          <w:b/>
        </w:rPr>
        <w:tab/>
      </w:r>
      <w:r>
        <w:rPr>
          <w:b/>
        </w:rPr>
        <w:br/>
      </w:r>
      <w:r w:rsidR="00637550">
        <w:t xml:space="preserve">Der </w:t>
      </w:r>
      <w:proofErr w:type="spellStart"/>
      <w:r w:rsidR="00637550">
        <w:t>Bewegungsp</w:t>
      </w:r>
      <w:r w:rsidRPr="008E132A">
        <w:t>arkour</w:t>
      </w:r>
      <w:proofErr w:type="spellEnd"/>
      <w:r w:rsidRPr="008E132A">
        <w:t xml:space="preserve"> mit „</w:t>
      </w:r>
      <w:proofErr w:type="spellStart"/>
      <w:r w:rsidRPr="008E132A">
        <w:t>Muckibude</w:t>
      </w:r>
      <w:proofErr w:type="spellEnd"/>
      <w:r w:rsidRPr="008E132A">
        <w:t>“</w:t>
      </w:r>
      <w:r w:rsidR="00530946">
        <w:t xml:space="preserve"> ist wie ein Zirkeltraining angelegt</w:t>
      </w:r>
      <w:r w:rsidRPr="008E132A">
        <w:t>.</w:t>
      </w:r>
      <w:r w:rsidRPr="00530946">
        <w:t xml:space="preserve"> </w:t>
      </w:r>
      <w:r w:rsidR="00637550">
        <w:t>Unter dem Hangelbogen</w:t>
      </w:r>
      <w:r w:rsidR="00530946" w:rsidRPr="00530946">
        <w:t xml:space="preserve"> schützt eine 40 Quadratmeter große Fallschutz</w:t>
      </w:r>
      <w:r w:rsidR="006246D2">
        <w:t>fläche mit dem Kunststoffbelag</w:t>
      </w:r>
      <w:r w:rsidR="00530946" w:rsidRPr="00530946">
        <w:t xml:space="preserve"> </w:t>
      </w:r>
      <w:proofErr w:type="spellStart"/>
      <w:r w:rsidR="00530946" w:rsidRPr="00530946">
        <w:rPr>
          <w:i/>
        </w:rPr>
        <w:t>PolyPlay</w:t>
      </w:r>
      <w:proofErr w:type="spellEnd"/>
      <w:r w:rsidR="00530946" w:rsidRPr="00530946">
        <w:rPr>
          <w:i/>
        </w:rPr>
        <w:t xml:space="preserve"> FS</w:t>
      </w:r>
      <w:r w:rsidR="00530946" w:rsidRPr="00530946">
        <w:t xml:space="preserve"> vor Verletzungen.</w:t>
      </w:r>
      <w:r w:rsidR="00530946">
        <w:rPr>
          <w:b/>
        </w:rPr>
        <w:t xml:space="preserve"> </w:t>
      </w:r>
    </w:p>
    <w:p w:rsidR="00A65B06" w:rsidRDefault="00A65B06" w:rsidP="002A6EE5">
      <w:pPr>
        <w:spacing w:after="160"/>
        <w:ind w:right="1"/>
        <w:rPr>
          <w:rFonts w:cs="Arial"/>
        </w:rPr>
      </w:pPr>
      <w:r>
        <w:rPr>
          <w:rFonts w:cs="Arial"/>
          <w:noProof/>
          <w:lang w:eastAsia="de-DE"/>
        </w:rPr>
        <w:drawing>
          <wp:inline distT="0" distB="0" distL="0" distR="0">
            <wp:extent cx="1800000" cy="1198800"/>
            <wp:effectExtent l="0" t="0" r="0" b="190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lytan_Alla_Hopp_13_klei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B06">
        <w:rPr>
          <w:rFonts w:cs="Arial"/>
        </w:rPr>
        <w:br/>
      </w:r>
      <w:r w:rsidRPr="00A65B06">
        <w:rPr>
          <w:b/>
        </w:rPr>
        <w:t>Polytan_Alla_Hopp_08a.jpg</w:t>
      </w:r>
      <w:r w:rsidRPr="00A65B06">
        <w:rPr>
          <w:b/>
        </w:rPr>
        <w:tab/>
      </w:r>
      <w:r w:rsidRPr="00A65B06">
        <w:rPr>
          <w:b/>
        </w:rPr>
        <w:br/>
      </w:r>
      <w:r w:rsidRPr="00A65B06">
        <w:rPr>
          <w:rFonts w:cs="Arial"/>
        </w:rPr>
        <w:t xml:space="preserve">Eine besondere technische Herausforderung </w:t>
      </w:r>
      <w:r>
        <w:rPr>
          <w:rFonts w:cs="Arial"/>
        </w:rPr>
        <w:t>war</w:t>
      </w:r>
      <w:r w:rsidRPr="00A65B06">
        <w:rPr>
          <w:rFonts w:cs="Arial"/>
        </w:rPr>
        <w:t xml:space="preserve"> </w:t>
      </w:r>
      <w:r>
        <w:rPr>
          <w:rFonts w:cs="Arial"/>
        </w:rPr>
        <w:t>die Einbindung der P</w:t>
      </w:r>
      <w:r w:rsidR="00637550">
        <w:rPr>
          <w:rFonts w:cs="Arial"/>
        </w:rPr>
        <w:t>f</w:t>
      </w:r>
      <w:r>
        <w:rPr>
          <w:rFonts w:cs="Arial"/>
        </w:rPr>
        <w:t>ostenkonstruktion des Hangelbogens in d</w:t>
      </w:r>
      <w:r w:rsidR="00637550">
        <w:rPr>
          <w:rFonts w:cs="Arial"/>
        </w:rPr>
        <w:t xml:space="preserve">en </w:t>
      </w:r>
      <w:r>
        <w:rPr>
          <w:rFonts w:cs="Arial"/>
        </w:rPr>
        <w:t>Fallschutz</w:t>
      </w:r>
      <w:r w:rsidR="00637550">
        <w:rPr>
          <w:rFonts w:cs="Arial"/>
        </w:rPr>
        <w:t>boden</w:t>
      </w:r>
      <w:r w:rsidR="00574505">
        <w:rPr>
          <w:rFonts w:cs="Arial"/>
        </w:rPr>
        <w:t>:</w:t>
      </w:r>
      <w:r>
        <w:rPr>
          <w:rFonts w:cs="Arial"/>
        </w:rPr>
        <w:t xml:space="preserve"> </w:t>
      </w:r>
      <w:r w:rsidR="009E36CF">
        <w:rPr>
          <w:rFonts w:cs="Arial"/>
        </w:rPr>
        <w:t xml:space="preserve">Für die jährliche Inspektion des Spielplatzes nach DIN EN 1176 </w:t>
      </w:r>
      <w:r w:rsidR="00574505">
        <w:rPr>
          <w:rFonts w:cs="Arial"/>
        </w:rPr>
        <w:t xml:space="preserve">kann eine kleine Kunststoff-Abdeckung einfach hochgeschoben werden. </w:t>
      </w:r>
    </w:p>
    <w:p w:rsidR="00A65B06" w:rsidRPr="00E37637" w:rsidRDefault="00A65B06" w:rsidP="002A6EE5">
      <w:pPr>
        <w:spacing w:after="160"/>
        <w:ind w:right="1"/>
        <w:rPr>
          <w:rFonts w:cs="Arial"/>
        </w:rPr>
      </w:pPr>
      <w:r>
        <w:rPr>
          <w:rFonts w:cs="Arial"/>
          <w:noProof/>
          <w:lang w:eastAsia="de-DE"/>
        </w:rPr>
        <w:drawing>
          <wp:inline distT="0" distB="0" distL="0" distR="0">
            <wp:extent cx="1800000" cy="1198800"/>
            <wp:effectExtent l="0" t="0" r="0" b="190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lytan_Alla_Hopp_08_klei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5C1" w:rsidRPr="00E37637">
        <w:rPr>
          <w:rFonts w:cs="Arial"/>
        </w:rPr>
        <w:br/>
      </w:r>
      <w:r w:rsidR="008C55C1" w:rsidRPr="00E37637">
        <w:rPr>
          <w:b/>
        </w:rPr>
        <w:t>Polytan_Alla_Hopp_09.jpg</w:t>
      </w:r>
      <w:r w:rsidR="008C55C1" w:rsidRPr="00E37637">
        <w:rPr>
          <w:b/>
        </w:rPr>
        <w:tab/>
      </w:r>
    </w:p>
    <w:p w:rsidR="00A65B06" w:rsidRDefault="00A65B06" w:rsidP="002A6EE5">
      <w:pPr>
        <w:spacing w:after="160"/>
        <w:ind w:right="1"/>
        <w:rPr>
          <w:rFonts w:cs="Arial"/>
        </w:rPr>
      </w:pPr>
      <w:r>
        <w:rPr>
          <w:rFonts w:cs="Arial"/>
        </w:rPr>
        <w:t xml:space="preserve">Auch die Bodenfläche um das Familien-Karussell mit Übergang zur Laufbahn wurde mit Kunststoffbelag von Polytan ansprechend gestaltet. </w:t>
      </w:r>
    </w:p>
    <w:p w:rsidR="00565961" w:rsidRDefault="00565961" w:rsidP="002A6EE5">
      <w:pPr>
        <w:spacing w:after="160"/>
        <w:ind w:right="1"/>
        <w:rPr>
          <w:rFonts w:cs="Arial"/>
        </w:rPr>
      </w:pPr>
      <w:r>
        <w:rPr>
          <w:rFonts w:cs="Arial"/>
          <w:noProof/>
          <w:lang w:eastAsia="de-DE"/>
        </w:rPr>
        <w:lastRenderedPageBreak/>
        <w:drawing>
          <wp:inline distT="0" distB="0" distL="0" distR="0">
            <wp:extent cx="1800000" cy="1198800"/>
            <wp:effectExtent l="0" t="0" r="0" b="190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lytan_Alla_Hopp_11_klei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B66">
        <w:rPr>
          <w:rFonts w:cs="Arial"/>
        </w:rPr>
        <w:br/>
      </w:r>
      <w:r w:rsidR="003A2B66" w:rsidRPr="00637550">
        <w:rPr>
          <w:b/>
        </w:rPr>
        <w:t>Polytan_Alla_Hopp_10.jpg</w:t>
      </w:r>
      <w:r w:rsidR="003A2B66" w:rsidRPr="00637550">
        <w:rPr>
          <w:b/>
        </w:rPr>
        <w:tab/>
      </w:r>
    </w:p>
    <w:p w:rsidR="00565961" w:rsidRDefault="003A2B66" w:rsidP="002A6EE5">
      <w:pPr>
        <w:spacing w:after="160"/>
        <w:ind w:right="1"/>
        <w:rPr>
          <w:rFonts w:cs="Arial"/>
        </w:rPr>
      </w:pPr>
      <w:r>
        <w:rPr>
          <w:rFonts w:cs="Arial"/>
        </w:rPr>
        <w:t>Der Mikado-Wald unmittelbar an der Laufbahn bilde</w:t>
      </w:r>
      <w:r w:rsidR="00637550">
        <w:rPr>
          <w:rFonts w:cs="Arial"/>
        </w:rPr>
        <w:t>t das Zentrum der Heidelberger Alla hopp</w:t>
      </w:r>
      <w:proofErr w:type="gramStart"/>
      <w:r w:rsidR="00637550">
        <w:rPr>
          <w:rFonts w:cs="Arial"/>
        </w:rPr>
        <w:t>!-</w:t>
      </w:r>
      <w:proofErr w:type="gramEnd"/>
      <w:r w:rsidR="00637550">
        <w:rPr>
          <w:rFonts w:cs="Arial"/>
        </w:rPr>
        <w:t>Anlage</w:t>
      </w:r>
      <w:r>
        <w:rPr>
          <w:rFonts w:cs="Arial"/>
        </w:rPr>
        <w:t>.</w:t>
      </w:r>
    </w:p>
    <w:p w:rsidR="003A2B66" w:rsidRDefault="003A2B66" w:rsidP="002A6EE5">
      <w:pPr>
        <w:spacing w:after="160"/>
        <w:ind w:right="1"/>
        <w:rPr>
          <w:rFonts w:cs="Arial"/>
        </w:rPr>
      </w:pPr>
      <w:r>
        <w:rPr>
          <w:rFonts w:cs="Arial"/>
          <w:noProof/>
          <w:lang w:eastAsia="de-DE"/>
        </w:rPr>
        <w:drawing>
          <wp:inline distT="0" distB="0" distL="0" distR="0">
            <wp:extent cx="1800000" cy="1198800"/>
            <wp:effectExtent l="0" t="0" r="0" b="190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lytan_Alla_Hopp_14_klei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2B66">
        <w:rPr>
          <w:rFonts w:cs="Arial"/>
        </w:rPr>
        <w:br/>
      </w:r>
      <w:r w:rsidRPr="003A2B66">
        <w:rPr>
          <w:b/>
        </w:rPr>
        <w:t>Polytan_Alla_Hopp_11.jpg</w:t>
      </w:r>
      <w:r w:rsidRPr="003A2B66">
        <w:rPr>
          <w:b/>
        </w:rPr>
        <w:tab/>
      </w:r>
      <w:r w:rsidRPr="003A2B66">
        <w:rPr>
          <w:rFonts w:cs="Arial"/>
        </w:rPr>
        <w:br/>
        <w:t>Der S</w:t>
      </w:r>
      <w:r>
        <w:rPr>
          <w:rFonts w:cs="Arial"/>
        </w:rPr>
        <w:t>c</w:t>
      </w:r>
      <w:r w:rsidRPr="003A2B66">
        <w:rPr>
          <w:rFonts w:cs="Arial"/>
        </w:rPr>
        <w:t xml:space="preserve">haukelgarten gehört </w:t>
      </w:r>
      <w:r>
        <w:rPr>
          <w:rFonts w:cs="Arial"/>
        </w:rPr>
        <w:t xml:space="preserve">zum Modul 3 der Anlage und richtet sich an Kinder zwischen sechs und zwölf Jahre. </w:t>
      </w:r>
    </w:p>
    <w:p w:rsidR="00CE47DB" w:rsidRDefault="00CE47DB" w:rsidP="002A6EE5">
      <w:pPr>
        <w:spacing w:after="160"/>
        <w:ind w:right="1"/>
        <w:rPr>
          <w:rFonts w:cs="Arial"/>
        </w:rPr>
      </w:pPr>
    </w:p>
    <w:p w:rsidR="00CE47DB" w:rsidRDefault="00CE47DB" w:rsidP="002A6EE5">
      <w:pPr>
        <w:spacing w:after="160"/>
        <w:ind w:right="1"/>
        <w:rPr>
          <w:rFonts w:cs="Arial"/>
        </w:rPr>
      </w:pPr>
    </w:p>
    <w:p w:rsidR="003A2B66" w:rsidRPr="00901572" w:rsidRDefault="003A2B66" w:rsidP="003A2B66">
      <w:pPr>
        <w:pStyle w:val="PolytanBriefbogenTextblock"/>
        <w:spacing w:before="40" w:after="160"/>
        <w:rPr>
          <w:b/>
        </w:rPr>
      </w:pPr>
      <w:r>
        <w:rPr>
          <w:b/>
        </w:rPr>
        <w:t>BAUTAFEL</w:t>
      </w:r>
      <w:r w:rsidRPr="00901572">
        <w:rPr>
          <w:b/>
        </w:rPr>
        <w:t xml:space="preserve">: </w:t>
      </w:r>
    </w:p>
    <w:p w:rsidR="003A2B66" w:rsidRDefault="003A2B66" w:rsidP="003A2B66">
      <w:pPr>
        <w:spacing w:before="40" w:after="160"/>
      </w:pPr>
      <w:r w:rsidRPr="00811680">
        <w:rPr>
          <w:b/>
        </w:rPr>
        <w:t>Bauherr:</w:t>
      </w:r>
      <w:r w:rsidRPr="00811680">
        <w:t xml:space="preserve"> </w:t>
      </w:r>
      <w:r w:rsidRPr="003A2B66">
        <w:t>Dietmar Hopp Stiftung GmbH, St. Leon-Rot</w:t>
      </w:r>
      <w:r w:rsidR="009948DD">
        <w:t xml:space="preserve">, </w:t>
      </w:r>
      <w:r w:rsidR="009948DD" w:rsidRPr="009948DD">
        <w:t>www.alla-hopp.de</w:t>
      </w:r>
    </w:p>
    <w:p w:rsidR="009948DD" w:rsidRDefault="003A2B66" w:rsidP="009948DD">
      <w:pPr>
        <w:spacing w:before="40" w:after="160"/>
      </w:pPr>
      <w:r w:rsidRPr="009948DD">
        <w:rPr>
          <w:b/>
        </w:rPr>
        <w:t>Landschaftsarchitekt:</w:t>
      </w:r>
      <w:r w:rsidRPr="009948DD">
        <w:t xml:space="preserve"> </w:t>
      </w:r>
      <w:proofErr w:type="spellStart"/>
      <w:r w:rsidR="009948DD">
        <w:t>Schelhorn</w:t>
      </w:r>
      <w:proofErr w:type="spellEnd"/>
      <w:r w:rsidR="009948DD">
        <w:t xml:space="preserve"> Landschaftsarchitektur, </w:t>
      </w:r>
      <w:r w:rsidR="009948DD" w:rsidRPr="009948DD">
        <w:t>http://www.schelhorn-landschaftsarchitektur.de</w:t>
      </w:r>
      <w:r w:rsidR="009948DD">
        <w:t xml:space="preserve"> </w:t>
      </w:r>
    </w:p>
    <w:p w:rsidR="00AD544C" w:rsidRPr="009948DD" w:rsidRDefault="00AD544C" w:rsidP="002A6EE5">
      <w:pPr>
        <w:spacing w:after="160"/>
        <w:ind w:right="1"/>
        <w:rPr>
          <w:rFonts w:cs="Arial"/>
        </w:rPr>
      </w:pPr>
      <w:r w:rsidRPr="009948DD">
        <w:rPr>
          <w:rFonts w:cs="Arial"/>
          <w:b/>
        </w:rPr>
        <w:t>Spatenstich:</w:t>
      </w:r>
      <w:r w:rsidRPr="009948DD">
        <w:rPr>
          <w:rFonts w:cs="Arial"/>
        </w:rPr>
        <w:t xml:space="preserve"> 11.03.2016 </w:t>
      </w:r>
    </w:p>
    <w:p w:rsidR="00FA586A" w:rsidRDefault="008308EE" w:rsidP="002A6EE5">
      <w:pPr>
        <w:spacing w:after="160"/>
        <w:ind w:right="1"/>
        <w:rPr>
          <w:rFonts w:cs="Arial"/>
        </w:rPr>
      </w:pPr>
      <w:r w:rsidRPr="003A2B66">
        <w:rPr>
          <w:rFonts w:cs="Arial"/>
          <w:b/>
        </w:rPr>
        <w:t>Eröffnung:</w:t>
      </w:r>
      <w:r>
        <w:rPr>
          <w:rFonts w:cs="Arial"/>
        </w:rPr>
        <w:t xml:space="preserve"> 13. Oktober 2016</w:t>
      </w:r>
    </w:p>
    <w:p w:rsidR="00AD544C" w:rsidRDefault="00AD544C" w:rsidP="002A6EE5">
      <w:pPr>
        <w:spacing w:after="160"/>
        <w:ind w:right="1"/>
        <w:rPr>
          <w:rFonts w:cs="Arial"/>
        </w:rPr>
      </w:pPr>
      <w:r w:rsidRPr="003A2B66">
        <w:rPr>
          <w:rFonts w:cs="Arial"/>
          <w:b/>
        </w:rPr>
        <w:t>Gelände</w:t>
      </w:r>
      <w:r w:rsidR="003A2B66" w:rsidRPr="003A2B66">
        <w:rPr>
          <w:rFonts w:cs="Arial"/>
          <w:b/>
        </w:rPr>
        <w:t>fläche</w:t>
      </w:r>
      <w:r w:rsidRPr="003A2B66">
        <w:rPr>
          <w:rFonts w:cs="Arial"/>
          <w:b/>
        </w:rPr>
        <w:t>:</w:t>
      </w:r>
      <w:r>
        <w:rPr>
          <w:rFonts w:cs="Arial"/>
        </w:rPr>
        <w:t xml:space="preserve"> 13.600 m²</w:t>
      </w:r>
    </w:p>
    <w:p w:rsidR="00AD544C" w:rsidRDefault="00AD544C" w:rsidP="002A6EE5">
      <w:pPr>
        <w:spacing w:after="160"/>
        <w:ind w:right="1"/>
        <w:rPr>
          <w:rFonts w:cs="Arial"/>
        </w:rPr>
      </w:pPr>
      <w:r w:rsidRPr="003A2B66">
        <w:rPr>
          <w:rFonts w:cs="Arial"/>
          <w:b/>
        </w:rPr>
        <w:t>Standort: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Harbigweg</w:t>
      </w:r>
      <w:proofErr w:type="spellEnd"/>
      <w:r>
        <w:rPr>
          <w:rFonts w:cs="Arial"/>
        </w:rPr>
        <w:t xml:space="preserve"> 11, Heidelberg</w:t>
      </w:r>
    </w:p>
    <w:p w:rsidR="007A4F3F" w:rsidRPr="007A4F3F" w:rsidRDefault="007A4F3F" w:rsidP="002A6EE5">
      <w:pPr>
        <w:spacing w:after="160"/>
        <w:ind w:right="1"/>
        <w:rPr>
          <w:rFonts w:cs="Arial"/>
          <w:b/>
        </w:rPr>
      </w:pPr>
      <w:r w:rsidRPr="007A4F3F">
        <w:rPr>
          <w:rFonts w:cs="Arial"/>
          <w:b/>
        </w:rPr>
        <w:lastRenderedPageBreak/>
        <w:t xml:space="preserve">Polytan-Produkte: </w:t>
      </w:r>
    </w:p>
    <w:p w:rsidR="007A4F3F" w:rsidRPr="00754E8E" w:rsidRDefault="007A4F3F" w:rsidP="009948DD">
      <w:pPr>
        <w:pStyle w:val="Listenabsatz"/>
        <w:numPr>
          <w:ilvl w:val="0"/>
          <w:numId w:val="10"/>
        </w:numPr>
        <w:ind w:right="1"/>
        <w:rPr>
          <w:rFonts w:ascii="Arial" w:hAnsi="Arial" w:cs="Arial"/>
          <w:sz w:val="20"/>
          <w:lang w:val="en-US"/>
        </w:rPr>
      </w:pPr>
      <w:proofErr w:type="spellStart"/>
      <w:r w:rsidRPr="00754E8E">
        <w:rPr>
          <w:rFonts w:cs="Arial"/>
          <w:lang w:val="en-US"/>
        </w:rPr>
        <w:t>Laufbahn</w:t>
      </w:r>
      <w:proofErr w:type="spellEnd"/>
      <w:r w:rsidR="00C72FAF" w:rsidRPr="00754E8E">
        <w:rPr>
          <w:rFonts w:cs="Arial"/>
          <w:lang w:val="en-US"/>
        </w:rPr>
        <w:t xml:space="preserve"> </w:t>
      </w:r>
      <w:r w:rsidRPr="00754E8E">
        <w:rPr>
          <w:rFonts w:cs="Arial"/>
          <w:lang w:val="en-US"/>
        </w:rPr>
        <w:t xml:space="preserve">: </w:t>
      </w:r>
      <w:proofErr w:type="spellStart"/>
      <w:r w:rsidRPr="00754E8E">
        <w:rPr>
          <w:rFonts w:cs="Arial"/>
          <w:i/>
          <w:lang w:val="en-US"/>
        </w:rPr>
        <w:t>PolyPlay</w:t>
      </w:r>
      <w:proofErr w:type="spellEnd"/>
      <w:r w:rsidRPr="00754E8E">
        <w:rPr>
          <w:rFonts w:cs="Arial"/>
          <w:i/>
          <w:lang w:val="en-US"/>
        </w:rPr>
        <w:t xml:space="preserve"> S</w:t>
      </w:r>
      <w:r w:rsidR="009948DD" w:rsidRPr="00754E8E">
        <w:rPr>
          <w:rFonts w:cs="Arial"/>
          <w:lang w:val="en-US"/>
        </w:rPr>
        <w:t xml:space="preserve">, </w:t>
      </w:r>
      <w:r w:rsidR="00C72FAF" w:rsidRPr="00754E8E">
        <w:rPr>
          <w:rFonts w:cs="Arial"/>
          <w:lang w:val="en-US"/>
        </w:rPr>
        <w:t xml:space="preserve">125 x </w:t>
      </w:r>
      <w:r w:rsidR="00754E8E" w:rsidRPr="00754E8E">
        <w:rPr>
          <w:rFonts w:cs="Arial"/>
          <w:lang w:val="en-US"/>
        </w:rPr>
        <w:t xml:space="preserve">3,60 m, </w:t>
      </w:r>
      <w:r w:rsidRPr="00754E8E">
        <w:rPr>
          <w:rFonts w:cs="Arial"/>
          <w:lang w:val="en-US"/>
        </w:rPr>
        <w:t xml:space="preserve"> </w:t>
      </w:r>
      <w:r w:rsidR="00754E8E" w:rsidRPr="00754E8E">
        <w:rPr>
          <w:rFonts w:cs="Arial"/>
          <w:lang w:val="en-US"/>
        </w:rPr>
        <w:t>d =</w:t>
      </w:r>
      <w:r w:rsidRPr="00754E8E">
        <w:rPr>
          <w:rFonts w:cs="Arial"/>
          <w:lang w:val="en-US"/>
        </w:rPr>
        <w:t xml:space="preserve"> 40 mm</w:t>
      </w:r>
    </w:p>
    <w:p w:rsidR="007A4F3F" w:rsidRPr="009948DD" w:rsidRDefault="009948DD" w:rsidP="009948DD">
      <w:pPr>
        <w:pStyle w:val="Listenabsatz"/>
        <w:numPr>
          <w:ilvl w:val="0"/>
          <w:numId w:val="10"/>
        </w:numPr>
        <w:ind w:right="1"/>
        <w:rPr>
          <w:rFonts w:ascii="Arial" w:hAnsi="Arial" w:cs="Arial"/>
          <w:sz w:val="20"/>
        </w:rPr>
      </w:pPr>
      <w:r>
        <w:rPr>
          <w:rFonts w:cs="Arial"/>
        </w:rPr>
        <w:t xml:space="preserve">Fallschutz, </w:t>
      </w:r>
      <w:r w:rsidR="007A4F3F" w:rsidRPr="009948DD">
        <w:rPr>
          <w:rFonts w:cs="Arial"/>
        </w:rPr>
        <w:t xml:space="preserve">Reckstange: </w:t>
      </w:r>
      <w:proofErr w:type="spellStart"/>
      <w:r w:rsidR="007A4F3F" w:rsidRPr="00637550">
        <w:rPr>
          <w:rFonts w:cs="Arial"/>
          <w:i/>
        </w:rPr>
        <w:t>PolyPlay</w:t>
      </w:r>
      <w:proofErr w:type="spellEnd"/>
      <w:r w:rsidR="007A4F3F" w:rsidRPr="00637550">
        <w:rPr>
          <w:rFonts w:cs="Arial"/>
          <w:i/>
        </w:rPr>
        <w:t xml:space="preserve"> FS</w:t>
      </w:r>
      <w:r w:rsidR="00EC63A1">
        <w:rPr>
          <w:rFonts w:cs="Arial"/>
          <w:i/>
        </w:rPr>
        <w:t>,</w:t>
      </w:r>
      <w:r w:rsidR="007A4F3F" w:rsidRPr="009948DD">
        <w:rPr>
          <w:rFonts w:cs="Arial"/>
        </w:rPr>
        <w:t xml:space="preserve"> </w:t>
      </w:r>
      <w:r w:rsidR="00754E8E">
        <w:rPr>
          <w:rFonts w:cs="Arial"/>
        </w:rPr>
        <w:t xml:space="preserve">d = 120 mm </w:t>
      </w:r>
    </w:p>
    <w:p w:rsidR="007A4F3F" w:rsidRPr="009948DD" w:rsidRDefault="009948DD" w:rsidP="009948DD">
      <w:pPr>
        <w:pStyle w:val="Listenabsatz"/>
        <w:numPr>
          <w:ilvl w:val="0"/>
          <w:numId w:val="10"/>
        </w:numPr>
        <w:ind w:right="1"/>
        <w:rPr>
          <w:rFonts w:ascii="Arial" w:hAnsi="Arial" w:cs="Arial"/>
          <w:sz w:val="20"/>
        </w:rPr>
      </w:pPr>
      <w:r>
        <w:rPr>
          <w:rFonts w:cs="Arial"/>
        </w:rPr>
        <w:t xml:space="preserve">Fallschutz, </w:t>
      </w:r>
      <w:proofErr w:type="spellStart"/>
      <w:r w:rsidR="007A4F3F" w:rsidRPr="009948DD">
        <w:rPr>
          <w:rFonts w:cs="Arial"/>
        </w:rPr>
        <w:t>Kletter</w:t>
      </w:r>
      <w:r w:rsidR="00637550">
        <w:rPr>
          <w:rFonts w:cs="Arial"/>
        </w:rPr>
        <w:t>parkour</w:t>
      </w:r>
      <w:proofErr w:type="spellEnd"/>
      <w:r w:rsidR="007A4F3F" w:rsidRPr="009948DD">
        <w:rPr>
          <w:rFonts w:cs="Arial"/>
        </w:rPr>
        <w:t xml:space="preserve">: </w:t>
      </w:r>
      <w:proofErr w:type="spellStart"/>
      <w:r w:rsidR="007A4F3F" w:rsidRPr="009948DD">
        <w:rPr>
          <w:rFonts w:cs="Arial"/>
          <w:i/>
        </w:rPr>
        <w:t>PolyPlay</w:t>
      </w:r>
      <w:proofErr w:type="spellEnd"/>
      <w:r w:rsidR="007A4F3F" w:rsidRPr="009948DD">
        <w:rPr>
          <w:rFonts w:cs="Arial"/>
          <w:i/>
        </w:rPr>
        <w:t xml:space="preserve"> FS</w:t>
      </w:r>
      <w:r w:rsidR="00EC63A1">
        <w:rPr>
          <w:rFonts w:cs="Arial"/>
          <w:i/>
        </w:rPr>
        <w:t>,</w:t>
      </w:r>
      <w:r w:rsidR="007A4F3F" w:rsidRPr="009948DD">
        <w:rPr>
          <w:rFonts w:cs="Arial"/>
        </w:rPr>
        <w:t xml:space="preserve"> ca. 110 m</w:t>
      </w:r>
      <w:r>
        <w:rPr>
          <w:rFonts w:cs="Arial"/>
        </w:rPr>
        <w:t>²</w:t>
      </w:r>
      <w:r w:rsidR="007A4F3F" w:rsidRPr="009948DD">
        <w:rPr>
          <w:rFonts w:cs="Arial"/>
        </w:rPr>
        <w:t xml:space="preserve">, </w:t>
      </w:r>
      <w:r w:rsidR="00754E8E">
        <w:rPr>
          <w:rFonts w:cs="Arial"/>
        </w:rPr>
        <w:t xml:space="preserve">d = </w:t>
      </w:r>
      <w:r w:rsidR="007A4F3F" w:rsidRPr="009948DD">
        <w:rPr>
          <w:rFonts w:cs="Arial"/>
        </w:rPr>
        <w:t>120 mm</w:t>
      </w:r>
    </w:p>
    <w:p w:rsidR="007A4F3F" w:rsidRPr="009948DD" w:rsidRDefault="009948DD" w:rsidP="009948DD">
      <w:pPr>
        <w:pStyle w:val="Listenabsatz"/>
        <w:numPr>
          <w:ilvl w:val="0"/>
          <w:numId w:val="10"/>
        </w:numPr>
        <w:ind w:right="1"/>
        <w:rPr>
          <w:rFonts w:ascii="Arial" w:hAnsi="Arial" w:cs="Arial"/>
          <w:sz w:val="20"/>
        </w:rPr>
      </w:pPr>
      <w:r>
        <w:rPr>
          <w:rFonts w:cs="Arial"/>
        </w:rPr>
        <w:t xml:space="preserve">Fallschutz, </w:t>
      </w:r>
      <w:r w:rsidR="007A4F3F" w:rsidRPr="009948DD">
        <w:rPr>
          <w:rFonts w:cs="Arial"/>
        </w:rPr>
        <w:t xml:space="preserve">Hangelbogen: </w:t>
      </w:r>
      <w:proofErr w:type="spellStart"/>
      <w:r w:rsidR="007A4F3F" w:rsidRPr="009948DD">
        <w:rPr>
          <w:rFonts w:cs="Arial"/>
          <w:i/>
        </w:rPr>
        <w:t>PolyPlay</w:t>
      </w:r>
      <w:proofErr w:type="spellEnd"/>
      <w:r w:rsidR="007A4F3F" w:rsidRPr="009948DD">
        <w:rPr>
          <w:rFonts w:cs="Arial"/>
          <w:i/>
        </w:rPr>
        <w:t xml:space="preserve"> FS</w:t>
      </w:r>
      <w:r w:rsidR="007A4F3F" w:rsidRPr="009948DD">
        <w:rPr>
          <w:rFonts w:cs="Arial"/>
        </w:rPr>
        <w:t xml:space="preserve"> </w:t>
      </w:r>
      <w:r>
        <w:rPr>
          <w:rFonts w:cs="Arial"/>
        </w:rPr>
        <w:t xml:space="preserve">ca. 40 </w:t>
      </w:r>
      <w:r w:rsidR="007A4F3F" w:rsidRPr="009948DD">
        <w:rPr>
          <w:rFonts w:cs="Arial"/>
        </w:rPr>
        <w:t>m</w:t>
      </w:r>
      <w:r>
        <w:rPr>
          <w:rFonts w:cs="Arial"/>
        </w:rPr>
        <w:t>²</w:t>
      </w:r>
      <w:r w:rsidR="007A4F3F" w:rsidRPr="009948DD">
        <w:rPr>
          <w:rFonts w:cs="Arial"/>
        </w:rPr>
        <w:t xml:space="preserve">, </w:t>
      </w:r>
      <w:r w:rsidR="00754E8E">
        <w:rPr>
          <w:rFonts w:cs="Arial"/>
        </w:rPr>
        <w:t xml:space="preserve">d = </w:t>
      </w:r>
      <w:r w:rsidR="007A4F3F" w:rsidRPr="009948DD">
        <w:rPr>
          <w:rFonts w:cs="Arial"/>
        </w:rPr>
        <w:t xml:space="preserve"> 120 mm</w:t>
      </w:r>
    </w:p>
    <w:p w:rsidR="007A4F3F" w:rsidRPr="009948DD" w:rsidRDefault="00637550" w:rsidP="009948DD">
      <w:pPr>
        <w:pStyle w:val="Listenabsatz"/>
        <w:numPr>
          <w:ilvl w:val="0"/>
          <w:numId w:val="10"/>
        </w:numPr>
        <w:ind w:right="1"/>
        <w:rPr>
          <w:rFonts w:ascii="Arial" w:hAnsi="Arial" w:cs="Arial"/>
          <w:sz w:val="20"/>
        </w:rPr>
      </w:pPr>
      <w:r>
        <w:rPr>
          <w:rFonts w:cs="Arial"/>
        </w:rPr>
        <w:t xml:space="preserve">Kunstrasensystem, </w:t>
      </w:r>
      <w:r w:rsidRPr="009948DD">
        <w:rPr>
          <w:rFonts w:cs="Arial"/>
        </w:rPr>
        <w:t>Spiel-Pavillon</w:t>
      </w:r>
      <w:r>
        <w:rPr>
          <w:rFonts w:cs="Arial"/>
        </w:rPr>
        <w:t>:</w:t>
      </w:r>
      <w:r w:rsidRPr="00637550">
        <w:rPr>
          <w:rFonts w:cs="Arial"/>
          <w:i/>
        </w:rPr>
        <w:t xml:space="preserve"> </w:t>
      </w:r>
      <w:r w:rsidR="007A4F3F" w:rsidRPr="00637550">
        <w:rPr>
          <w:rFonts w:cs="Arial"/>
          <w:i/>
        </w:rPr>
        <w:t>LigaGrass Pro CP</w:t>
      </w:r>
      <w:r w:rsidR="00EC63A1">
        <w:rPr>
          <w:rFonts w:cs="Arial"/>
          <w:i/>
        </w:rPr>
        <w:t>,</w:t>
      </w:r>
      <w:r w:rsidR="007A4F3F" w:rsidRPr="009948DD">
        <w:rPr>
          <w:rFonts w:cs="Arial"/>
        </w:rPr>
        <w:t xml:space="preserve"> </w:t>
      </w:r>
      <w:r w:rsidR="009948DD">
        <w:rPr>
          <w:rFonts w:cs="Arial"/>
        </w:rPr>
        <w:t xml:space="preserve">14 x 14 m, </w:t>
      </w:r>
      <w:r w:rsidR="007A4F3F" w:rsidRPr="009948DD">
        <w:rPr>
          <w:rFonts w:cs="Arial"/>
        </w:rPr>
        <w:t>Sand</w:t>
      </w:r>
      <w:r w:rsidR="009948DD">
        <w:rPr>
          <w:rFonts w:cs="Arial"/>
        </w:rPr>
        <w:t>-Verfüllung</w:t>
      </w:r>
    </w:p>
    <w:p w:rsidR="003A2B66" w:rsidRDefault="003A2B66" w:rsidP="002A6EE5">
      <w:pPr>
        <w:spacing w:after="160"/>
        <w:ind w:right="1"/>
        <w:rPr>
          <w:rFonts w:cs="Arial"/>
        </w:rPr>
      </w:pPr>
    </w:p>
    <w:p w:rsidR="009948DD" w:rsidRDefault="009948DD" w:rsidP="002A6EE5">
      <w:pPr>
        <w:spacing w:after="160"/>
        <w:ind w:right="1"/>
        <w:rPr>
          <w:rFonts w:cs="Arial"/>
        </w:rPr>
      </w:pPr>
    </w:p>
    <w:p w:rsidR="007972AC" w:rsidRPr="00284796" w:rsidRDefault="000A22FC" w:rsidP="002A6EE5">
      <w:pPr>
        <w:spacing w:after="160"/>
      </w:pPr>
      <w:r w:rsidRPr="00284796">
        <w:rPr>
          <w:b/>
        </w:rPr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:rsidR="00BF5CB0" w:rsidRPr="00284796" w:rsidRDefault="00BF5CB0" w:rsidP="002A6EE5">
      <w:pPr>
        <w:pStyle w:val="PolytanBriefbogenTextblock"/>
        <w:spacing w:after="160"/>
        <w:rPr>
          <w:b/>
        </w:rPr>
      </w:pPr>
    </w:p>
    <w:p w:rsidR="00613DA8" w:rsidRPr="00284796" w:rsidRDefault="00613DA8" w:rsidP="002A6EE5">
      <w:pPr>
        <w:pStyle w:val="PolytanBriefbogenTextblock"/>
        <w:spacing w:after="160"/>
        <w:sectPr w:rsidR="00613DA8" w:rsidRPr="00284796" w:rsidSect="00613DA8">
          <w:headerReference w:type="default" r:id="rId21"/>
          <w:footerReference w:type="default" r:id="rId22"/>
          <w:headerReference w:type="first" r:id="rId23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284796" w:rsidRDefault="008160B3" w:rsidP="002A6EE5">
      <w:pPr>
        <w:pStyle w:val="PolytanBriefbogenTextblock"/>
        <w:spacing w:after="16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:rsidR="008B7695" w:rsidRDefault="00BF5CB0" w:rsidP="002A6EE5">
      <w:pPr>
        <w:pStyle w:val="PolytanBriefbogenTextblock"/>
        <w:spacing w:after="16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sectPr w:rsidR="008B7695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F8" w:rsidRDefault="009E4EF8" w:rsidP="0058077E">
      <w:pPr>
        <w:spacing w:after="0" w:line="240" w:lineRule="auto"/>
      </w:pPr>
      <w:r>
        <w:separator/>
      </w:r>
    </w:p>
  </w:endnote>
  <w:end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C620E2">
          <w:rPr>
            <w:noProof/>
            <w:color w:val="808080" w:themeColor="background1" w:themeShade="80"/>
          </w:rPr>
          <w:t>4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C620E2" w:rsidP="00613DA8">
        <w:pPr>
          <w:pStyle w:val="Kopfzeile"/>
          <w:ind w:left="720"/>
        </w:pPr>
      </w:p>
    </w:sdtContent>
  </w:sdt>
  <w:p w:rsidR="00613DA8" w:rsidRDefault="00613DA8">
    <w:pPr>
      <w:pStyle w:val="Fuzeile"/>
    </w:pPr>
  </w:p>
  <w:p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F8" w:rsidRDefault="009E4EF8" w:rsidP="0058077E">
      <w:pPr>
        <w:spacing w:after="0" w:line="240" w:lineRule="auto"/>
      </w:pPr>
      <w:r>
        <w:separator/>
      </w:r>
    </w:p>
  </w:footnote>
  <w:foot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C620E2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56386"/>
    <w:multiLevelType w:val="hybridMultilevel"/>
    <w:tmpl w:val="FE14D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B4679"/>
    <w:multiLevelType w:val="hybridMultilevel"/>
    <w:tmpl w:val="1A384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02572"/>
    <w:rsid w:val="00012975"/>
    <w:rsid w:val="00013219"/>
    <w:rsid w:val="00017AEE"/>
    <w:rsid w:val="000349D6"/>
    <w:rsid w:val="00035A1B"/>
    <w:rsid w:val="00037ED2"/>
    <w:rsid w:val="00050C15"/>
    <w:rsid w:val="000532BB"/>
    <w:rsid w:val="000569E6"/>
    <w:rsid w:val="00064D04"/>
    <w:rsid w:val="00066374"/>
    <w:rsid w:val="0007209D"/>
    <w:rsid w:val="000762A7"/>
    <w:rsid w:val="00082A08"/>
    <w:rsid w:val="000A0F46"/>
    <w:rsid w:val="000A22FC"/>
    <w:rsid w:val="000A49B6"/>
    <w:rsid w:val="000C08A0"/>
    <w:rsid w:val="000C1D4D"/>
    <w:rsid w:val="000C6910"/>
    <w:rsid w:val="000D4798"/>
    <w:rsid w:val="000D690D"/>
    <w:rsid w:val="000F7BCA"/>
    <w:rsid w:val="000F7F3B"/>
    <w:rsid w:val="001005EC"/>
    <w:rsid w:val="00101EB2"/>
    <w:rsid w:val="00107E7B"/>
    <w:rsid w:val="00114BB8"/>
    <w:rsid w:val="00117234"/>
    <w:rsid w:val="0012276B"/>
    <w:rsid w:val="00122BB4"/>
    <w:rsid w:val="00125B2B"/>
    <w:rsid w:val="00125C98"/>
    <w:rsid w:val="00132415"/>
    <w:rsid w:val="001343C5"/>
    <w:rsid w:val="001407A8"/>
    <w:rsid w:val="001500F6"/>
    <w:rsid w:val="00153DBE"/>
    <w:rsid w:val="001549E6"/>
    <w:rsid w:val="00155650"/>
    <w:rsid w:val="0015746E"/>
    <w:rsid w:val="001733AC"/>
    <w:rsid w:val="00176B03"/>
    <w:rsid w:val="00177756"/>
    <w:rsid w:val="00183328"/>
    <w:rsid w:val="00183561"/>
    <w:rsid w:val="00193DA7"/>
    <w:rsid w:val="001A70DA"/>
    <w:rsid w:val="001A7B1F"/>
    <w:rsid w:val="001B1866"/>
    <w:rsid w:val="001D0A3C"/>
    <w:rsid w:val="001D31A6"/>
    <w:rsid w:val="001E3351"/>
    <w:rsid w:val="002008CB"/>
    <w:rsid w:val="00204081"/>
    <w:rsid w:val="00205567"/>
    <w:rsid w:val="00206C8A"/>
    <w:rsid w:val="00212844"/>
    <w:rsid w:val="00212E3A"/>
    <w:rsid w:val="00220DB9"/>
    <w:rsid w:val="00221C40"/>
    <w:rsid w:val="002315F3"/>
    <w:rsid w:val="00241B19"/>
    <w:rsid w:val="002423F3"/>
    <w:rsid w:val="00256911"/>
    <w:rsid w:val="0026745B"/>
    <w:rsid w:val="00274355"/>
    <w:rsid w:val="00284796"/>
    <w:rsid w:val="0028517B"/>
    <w:rsid w:val="002A6EE5"/>
    <w:rsid w:val="002A7EF6"/>
    <w:rsid w:val="002B32B6"/>
    <w:rsid w:val="002C2262"/>
    <w:rsid w:val="002C4041"/>
    <w:rsid w:val="002D10B5"/>
    <w:rsid w:val="002E50F0"/>
    <w:rsid w:val="002E5DF6"/>
    <w:rsid w:val="00323558"/>
    <w:rsid w:val="003268B6"/>
    <w:rsid w:val="003270CA"/>
    <w:rsid w:val="0033055D"/>
    <w:rsid w:val="00336235"/>
    <w:rsid w:val="00336814"/>
    <w:rsid w:val="00341A06"/>
    <w:rsid w:val="003430BC"/>
    <w:rsid w:val="00354AC5"/>
    <w:rsid w:val="003639F0"/>
    <w:rsid w:val="00364A22"/>
    <w:rsid w:val="00365E73"/>
    <w:rsid w:val="00367791"/>
    <w:rsid w:val="00376948"/>
    <w:rsid w:val="0038226D"/>
    <w:rsid w:val="00392B7F"/>
    <w:rsid w:val="00393BA0"/>
    <w:rsid w:val="003972AA"/>
    <w:rsid w:val="003A2B66"/>
    <w:rsid w:val="003B248A"/>
    <w:rsid w:val="003C0F3A"/>
    <w:rsid w:val="003C38E6"/>
    <w:rsid w:val="003C759C"/>
    <w:rsid w:val="003D433E"/>
    <w:rsid w:val="003D635E"/>
    <w:rsid w:val="003E0BDA"/>
    <w:rsid w:val="003E6593"/>
    <w:rsid w:val="003E6FE4"/>
    <w:rsid w:val="003F04D1"/>
    <w:rsid w:val="003F067F"/>
    <w:rsid w:val="003F37EA"/>
    <w:rsid w:val="003F60FA"/>
    <w:rsid w:val="004014C5"/>
    <w:rsid w:val="0041346D"/>
    <w:rsid w:val="0042444B"/>
    <w:rsid w:val="004376DC"/>
    <w:rsid w:val="004417A5"/>
    <w:rsid w:val="00442D30"/>
    <w:rsid w:val="00445D3D"/>
    <w:rsid w:val="0045181C"/>
    <w:rsid w:val="004568AB"/>
    <w:rsid w:val="00466955"/>
    <w:rsid w:val="004669CD"/>
    <w:rsid w:val="00470540"/>
    <w:rsid w:val="00471A9C"/>
    <w:rsid w:val="0047341B"/>
    <w:rsid w:val="00477B6C"/>
    <w:rsid w:val="00483999"/>
    <w:rsid w:val="0048450F"/>
    <w:rsid w:val="00490901"/>
    <w:rsid w:val="0049284B"/>
    <w:rsid w:val="00495546"/>
    <w:rsid w:val="00495AA8"/>
    <w:rsid w:val="00497170"/>
    <w:rsid w:val="004A534F"/>
    <w:rsid w:val="004B03C2"/>
    <w:rsid w:val="004B2D21"/>
    <w:rsid w:val="004B2D8A"/>
    <w:rsid w:val="004B2E09"/>
    <w:rsid w:val="004C4AC3"/>
    <w:rsid w:val="004D0E8F"/>
    <w:rsid w:val="004E331A"/>
    <w:rsid w:val="004E5F0B"/>
    <w:rsid w:val="005070C3"/>
    <w:rsid w:val="00510F9D"/>
    <w:rsid w:val="0051258E"/>
    <w:rsid w:val="005130AB"/>
    <w:rsid w:val="005132C9"/>
    <w:rsid w:val="00513515"/>
    <w:rsid w:val="0051777F"/>
    <w:rsid w:val="00521B3E"/>
    <w:rsid w:val="0053038A"/>
    <w:rsid w:val="00530946"/>
    <w:rsid w:val="005321CF"/>
    <w:rsid w:val="005365D9"/>
    <w:rsid w:val="00551419"/>
    <w:rsid w:val="00553B2F"/>
    <w:rsid w:val="00565961"/>
    <w:rsid w:val="005667C7"/>
    <w:rsid w:val="0057115A"/>
    <w:rsid w:val="00571B49"/>
    <w:rsid w:val="00574505"/>
    <w:rsid w:val="005769F8"/>
    <w:rsid w:val="0058077E"/>
    <w:rsid w:val="00583F2D"/>
    <w:rsid w:val="005904D4"/>
    <w:rsid w:val="0059405C"/>
    <w:rsid w:val="005A1FED"/>
    <w:rsid w:val="005C530D"/>
    <w:rsid w:val="005C575C"/>
    <w:rsid w:val="005D7D46"/>
    <w:rsid w:val="005E3F3A"/>
    <w:rsid w:val="005E577D"/>
    <w:rsid w:val="005F0A0E"/>
    <w:rsid w:val="00612BA7"/>
    <w:rsid w:val="00613DA8"/>
    <w:rsid w:val="006246D2"/>
    <w:rsid w:val="00624C32"/>
    <w:rsid w:val="006272F2"/>
    <w:rsid w:val="00627CD7"/>
    <w:rsid w:val="00632FD2"/>
    <w:rsid w:val="00636113"/>
    <w:rsid w:val="00637550"/>
    <w:rsid w:val="006405D5"/>
    <w:rsid w:val="0064258A"/>
    <w:rsid w:val="006438FF"/>
    <w:rsid w:val="00643F98"/>
    <w:rsid w:val="00646220"/>
    <w:rsid w:val="00657243"/>
    <w:rsid w:val="006619BC"/>
    <w:rsid w:val="00663A57"/>
    <w:rsid w:val="00676D2D"/>
    <w:rsid w:val="00692A13"/>
    <w:rsid w:val="00692B2B"/>
    <w:rsid w:val="006A5B9D"/>
    <w:rsid w:val="006B188D"/>
    <w:rsid w:val="006B3B24"/>
    <w:rsid w:val="006C5252"/>
    <w:rsid w:val="006D6172"/>
    <w:rsid w:val="006E477F"/>
    <w:rsid w:val="006F76BF"/>
    <w:rsid w:val="007046E8"/>
    <w:rsid w:val="007217F1"/>
    <w:rsid w:val="007264F7"/>
    <w:rsid w:val="00731D99"/>
    <w:rsid w:val="00734139"/>
    <w:rsid w:val="00734ECC"/>
    <w:rsid w:val="00746B0C"/>
    <w:rsid w:val="00754E8E"/>
    <w:rsid w:val="00757CEF"/>
    <w:rsid w:val="0076149E"/>
    <w:rsid w:val="00761DB6"/>
    <w:rsid w:val="00773141"/>
    <w:rsid w:val="007808B6"/>
    <w:rsid w:val="00785DD7"/>
    <w:rsid w:val="0079377B"/>
    <w:rsid w:val="007972AC"/>
    <w:rsid w:val="007A2BF6"/>
    <w:rsid w:val="007A4F3F"/>
    <w:rsid w:val="007B2A20"/>
    <w:rsid w:val="007B5867"/>
    <w:rsid w:val="007B7CF7"/>
    <w:rsid w:val="007C02D7"/>
    <w:rsid w:val="007C0E3E"/>
    <w:rsid w:val="007C6295"/>
    <w:rsid w:val="007D0026"/>
    <w:rsid w:val="007D3537"/>
    <w:rsid w:val="007D7421"/>
    <w:rsid w:val="007E391E"/>
    <w:rsid w:val="007E5196"/>
    <w:rsid w:val="007E557E"/>
    <w:rsid w:val="007F308A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08EE"/>
    <w:rsid w:val="00831B8D"/>
    <w:rsid w:val="008365BD"/>
    <w:rsid w:val="008402D6"/>
    <w:rsid w:val="00842639"/>
    <w:rsid w:val="00842A71"/>
    <w:rsid w:val="008451AA"/>
    <w:rsid w:val="00846F99"/>
    <w:rsid w:val="0085189D"/>
    <w:rsid w:val="00863103"/>
    <w:rsid w:val="00872A16"/>
    <w:rsid w:val="00877DF2"/>
    <w:rsid w:val="0089533B"/>
    <w:rsid w:val="008979D8"/>
    <w:rsid w:val="008A05EA"/>
    <w:rsid w:val="008A13E5"/>
    <w:rsid w:val="008A3DF2"/>
    <w:rsid w:val="008A684F"/>
    <w:rsid w:val="008B0ABF"/>
    <w:rsid w:val="008B7695"/>
    <w:rsid w:val="008C55C1"/>
    <w:rsid w:val="008E01B7"/>
    <w:rsid w:val="008E132A"/>
    <w:rsid w:val="008E2C97"/>
    <w:rsid w:val="008E45B7"/>
    <w:rsid w:val="008E5D53"/>
    <w:rsid w:val="008E7789"/>
    <w:rsid w:val="00901572"/>
    <w:rsid w:val="00905979"/>
    <w:rsid w:val="00910992"/>
    <w:rsid w:val="00912695"/>
    <w:rsid w:val="009147B2"/>
    <w:rsid w:val="00915A9F"/>
    <w:rsid w:val="0091624D"/>
    <w:rsid w:val="00916FB5"/>
    <w:rsid w:val="00927F6F"/>
    <w:rsid w:val="00935F22"/>
    <w:rsid w:val="00943B4B"/>
    <w:rsid w:val="009458EB"/>
    <w:rsid w:val="00947068"/>
    <w:rsid w:val="00955C5F"/>
    <w:rsid w:val="00955E45"/>
    <w:rsid w:val="009604E6"/>
    <w:rsid w:val="00962F0A"/>
    <w:rsid w:val="00965C95"/>
    <w:rsid w:val="00970C92"/>
    <w:rsid w:val="0097188C"/>
    <w:rsid w:val="0097364B"/>
    <w:rsid w:val="00977344"/>
    <w:rsid w:val="00986070"/>
    <w:rsid w:val="009930C1"/>
    <w:rsid w:val="009948DD"/>
    <w:rsid w:val="009977A8"/>
    <w:rsid w:val="00997A51"/>
    <w:rsid w:val="009A6E15"/>
    <w:rsid w:val="009B0B34"/>
    <w:rsid w:val="009B2C4E"/>
    <w:rsid w:val="009B7132"/>
    <w:rsid w:val="009C5800"/>
    <w:rsid w:val="009E0788"/>
    <w:rsid w:val="009E36CF"/>
    <w:rsid w:val="009E4EF8"/>
    <w:rsid w:val="009E51DA"/>
    <w:rsid w:val="009F12E3"/>
    <w:rsid w:val="009F35C1"/>
    <w:rsid w:val="009F6E8D"/>
    <w:rsid w:val="00A07157"/>
    <w:rsid w:val="00A12DBE"/>
    <w:rsid w:val="00A15B79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1EDE"/>
    <w:rsid w:val="00A65B06"/>
    <w:rsid w:val="00A7000B"/>
    <w:rsid w:val="00A715CC"/>
    <w:rsid w:val="00A76C6E"/>
    <w:rsid w:val="00A85417"/>
    <w:rsid w:val="00A9185E"/>
    <w:rsid w:val="00A9753E"/>
    <w:rsid w:val="00A978DC"/>
    <w:rsid w:val="00AA2B95"/>
    <w:rsid w:val="00AC1FBA"/>
    <w:rsid w:val="00AD0A7C"/>
    <w:rsid w:val="00AD440C"/>
    <w:rsid w:val="00AD544C"/>
    <w:rsid w:val="00AF4DEC"/>
    <w:rsid w:val="00AF6256"/>
    <w:rsid w:val="00B01BC4"/>
    <w:rsid w:val="00B03A5A"/>
    <w:rsid w:val="00B045CA"/>
    <w:rsid w:val="00B13F4A"/>
    <w:rsid w:val="00B206F3"/>
    <w:rsid w:val="00B20F86"/>
    <w:rsid w:val="00B25EFA"/>
    <w:rsid w:val="00B31C19"/>
    <w:rsid w:val="00B320F9"/>
    <w:rsid w:val="00B32EBC"/>
    <w:rsid w:val="00B34A32"/>
    <w:rsid w:val="00B43A81"/>
    <w:rsid w:val="00B450F2"/>
    <w:rsid w:val="00B454E4"/>
    <w:rsid w:val="00B46AAF"/>
    <w:rsid w:val="00B520C3"/>
    <w:rsid w:val="00B5675A"/>
    <w:rsid w:val="00B7030D"/>
    <w:rsid w:val="00B71181"/>
    <w:rsid w:val="00B730EF"/>
    <w:rsid w:val="00B733D1"/>
    <w:rsid w:val="00B76017"/>
    <w:rsid w:val="00B848AD"/>
    <w:rsid w:val="00B86110"/>
    <w:rsid w:val="00BA2908"/>
    <w:rsid w:val="00BA3753"/>
    <w:rsid w:val="00BA3F92"/>
    <w:rsid w:val="00BA522A"/>
    <w:rsid w:val="00BB6422"/>
    <w:rsid w:val="00BD2F89"/>
    <w:rsid w:val="00BD3DCF"/>
    <w:rsid w:val="00BD3EF6"/>
    <w:rsid w:val="00BD4DDC"/>
    <w:rsid w:val="00BD6E1D"/>
    <w:rsid w:val="00BE2D6B"/>
    <w:rsid w:val="00BF1791"/>
    <w:rsid w:val="00BF5C9A"/>
    <w:rsid w:val="00BF5CB0"/>
    <w:rsid w:val="00BF7329"/>
    <w:rsid w:val="00C160A7"/>
    <w:rsid w:val="00C17E87"/>
    <w:rsid w:val="00C27F1D"/>
    <w:rsid w:val="00C305AE"/>
    <w:rsid w:val="00C36C89"/>
    <w:rsid w:val="00C37DE2"/>
    <w:rsid w:val="00C5089B"/>
    <w:rsid w:val="00C51C2A"/>
    <w:rsid w:val="00C53A31"/>
    <w:rsid w:val="00C62060"/>
    <w:rsid w:val="00C620E2"/>
    <w:rsid w:val="00C62C21"/>
    <w:rsid w:val="00C7024C"/>
    <w:rsid w:val="00C72FAF"/>
    <w:rsid w:val="00C748E9"/>
    <w:rsid w:val="00C7516F"/>
    <w:rsid w:val="00C76A7B"/>
    <w:rsid w:val="00C772EA"/>
    <w:rsid w:val="00C81006"/>
    <w:rsid w:val="00C81D9D"/>
    <w:rsid w:val="00C84674"/>
    <w:rsid w:val="00C92AB9"/>
    <w:rsid w:val="00C94538"/>
    <w:rsid w:val="00CA0511"/>
    <w:rsid w:val="00CA0FA6"/>
    <w:rsid w:val="00CB444C"/>
    <w:rsid w:val="00CC2D37"/>
    <w:rsid w:val="00CD78EA"/>
    <w:rsid w:val="00CE344B"/>
    <w:rsid w:val="00CE47DB"/>
    <w:rsid w:val="00CE4A92"/>
    <w:rsid w:val="00D002D8"/>
    <w:rsid w:val="00D025EC"/>
    <w:rsid w:val="00D026A5"/>
    <w:rsid w:val="00D16E8C"/>
    <w:rsid w:val="00D24442"/>
    <w:rsid w:val="00D30B7E"/>
    <w:rsid w:val="00D433F7"/>
    <w:rsid w:val="00D46354"/>
    <w:rsid w:val="00D47DA6"/>
    <w:rsid w:val="00D51334"/>
    <w:rsid w:val="00D532A5"/>
    <w:rsid w:val="00D5694E"/>
    <w:rsid w:val="00D60320"/>
    <w:rsid w:val="00D623FA"/>
    <w:rsid w:val="00D640EE"/>
    <w:rsid w:val="00D67B4E"/>
    <w:rsid w:val="00D75049"/>
    <w:rsid w:val="00D773C5"/>
    <w:rsid w:val="00D83710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F1C32"/>
    <w:rsid w:val="00DF58B2"/>
    <w:rsid w:val="00E0079F"/>
    <w:rsid w:val="00E15300"/>
    <w:rsid w:val="00E173F0"/>
    <w:rsid w:val="00E20FAF"/>
    <w:rsid w:val="00E26732"/>
    <w:rsid w:val="00E269DE"/>
    <w:rsid w:val="00E3129B"/>
    <w:rsid w:val="00E3461C"/>
    <w:rsid w:val="00E37637"/>
    <w:rsid w:val="00E42ABB"/>
    <w:rsid w:val="00E44C74"/>
    <w:rsid w:val="00E45220"/>
    <w:rsid w:val="00E503B5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AF"/>
    <w:rsid w:val="00E84BF2"/>
    <w:rsid w:val="00E86D4C"/>
    <w:rsid w:val="00E907DB"/>
    <w:rsid w:val="00E925B8"/>
    <w:rsid w:val="00E93190"/>
    <w:rsid w:val="00E9791C"/>
    <w:rsid w:val="00EA4401"/>
    <w:rsid w:val="00EB7E5F"/>
    <w:rsid w:val="00EC63A1"/>
    <w:rsid w:val="00EC7034"/>
    <w:rsid w:val="00ED685C"/>
    <w:rsid w:val="00EE611E"/>
    <w:rsid w:val="00EE7575"/>
    <w:rsid w:val="00EF1552"/>
    <w:rsid w:val="00EF6CAC"/>
    <w:rsid w:val="00F100FB"/>
    <w:rsid w:val="00F11704"/>
    <w:rsid w:val="00F11EC3"/>
    <w:rsid w:val="00F164E7"/>
    <w:rsid w:val="00F22ECB"/>
    <w:rsid w:val="00F2378A"/>
    <w:rsid w:val="00F24A93"/>
    <w:rsid w:val="00F31C8B"/>
    <w:rsid w:val="00F42734"/>
    <w:rsid w:val="00F43817"/>
    <w:rsid w:val="00F51276"/>
    <w:rsid w:val="00F52BFE"/>
    <w:rsid w:val="00F627C7"/>
    <w:rsid w:val="00F65030"/>
    <w:rsid w:val="00F66E4A"/>
    <w:rsid w:val="00F740B0"/>
    <w:rsid w:val="00F74F36"/>
    <w:rsid w:val="00F75DF2"/>
    <w:rsid w:val="00F923D7"/>
    <w:rsid w:val="00F940A9"/>
    <w:rsid w:val="00F95C17"/>
    <w:rsid w:val="00F95D44"/>
    <w:rsid w:val="00FA18D0"/>
    <w:rsid w:val="00FA586A"/>
    <w:rsid w:val="00FB56F6"/>
    <w:rsid w:val="00FD0DAF"/>
    <w:rsid w:val="00FD366D"/>
    <w:rsid w:val="00FE1A89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877180E-EA44-48AD-9187-EABC3A00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441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4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17A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48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odytext">
    <w:name w:val="bodytext"/>
    <w:basedOn w:val="Standard"/>
    <w:rsid w:val="00994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994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-hopp.de/die-aktion/alla-hopp-anlagen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C0E3-68E1-4050-B129-2D0A2A6D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7</Pages>
  <Words>1212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Mäurle</dc:creator>
  <cp:lastModifiedBy>Barbara Mäurle</cp:lastModifiedBy>
  <cp:revision>3</cp:revision>
  <cp:lastPrinted>2017-03-14T13:36:00Z</cp:lastPrinted>
  <dcterms:created xsi:type="dcterms:W3CDTF">2017-03-14T14:22:00Z</dcterms:created>
  <dcterms:modified xsi:type="dcterms:W3CDTF">2017-03-27T15:19:00Z</dcterms:modified>
</cp:coreProperties>
</file>