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ADEABD" w14:textId="77777777" w:rsidR="00284796" w:rsidRPr="001F216D" w:rsidRDefault="003E2666" w:rsidP="002A47D3">
      <w:pPr>
        <w:pStyle w:val="PolytanBriefbogenBetreffzeile"/>
        <w:spacing w:after="160"/>
      </w:pPr>
      <w:bookmarkStart w:id="0" w:name="_GoBack"/>
      <w:bookmarkEnd w:id="0"/>
      <w:r w:rsidRPr="001F216D">
        <w:t>Remise en état écologique des revêtements de sol synthétiques</w:t>
      </w:r>
    </w:p>
    <w:p w14:paraId="31132848" w14:textId="4B830E53" w:rsidR="00284796" w:rsidRPr="001F216D" w:rsidRDefault="00FA6334" w:rsidP="002A47D3">
      <w:pPr>
        <w:pStyle w:val="PolytanBriefbogenBetreffzeile"/>
        <w:spacing w:before="160" w:after="160"/>
        <w:rPr>
          <w:color w:val="595959" w:themeColor="text1" w:themeTint="A6"/>
          <w:sz w:val="36"/>
          <w:szCs w:val="36"/>
        </w:rPr>
      </w:pPr>
      <w:proofErr w:type="spellStart"/>
      <w:r w:rsidRPr="001F216D">
        <w:rPr>
          <w:color w:val="595959" w:themeColor="text1" w:themeTint="A6"/>
          <w:sz w:val="36"/>
          <w:szCs w:val="36"/>
        </w:rPr>
        <w:t>Re-t</w:t>
      </w:r>
      <w:r w:rsidR="00A36D4A" w:rsidRPr="001F216D">
        <w:rPr>
          <w:color w:val="595959" w:themeColor="text1" w:themeTint="A6"/>
          <w:sz w:val="36"/>
          <w:szCs w:val="36"/>
        </w:rPr>
        <w:t>opping</w:t>
      </w:r>
      <w:proofErr w:type="spellEnd"/>
      <w:r w:rsidR="00A36D4A" w:rsidRPr="001F216D">
        <w:rPr>
          <w:color w:val="595959" w:themeColor="text1" w:themeTint="A6"/>
          <w:sz w:val="36"/>
          <w:szCs w:val="36"/>
        </w:rPr>
        <w:t> : des pistes anciennes resplendissantes</w:t>
      </w:r>
    </w:p>
    <w:p w14:paraId="46FD20E8" w14:textId="637AB26E" w:rsidR="00667F96" w:rsidRPr="001F216D" w:rsidRDefault="00667F96" w:rsidP="002A47D3">
      <w:pPr>
        <w:spacing w:after="160"/>
        <w:ind w:right="1"/>
        <w:rPr>
          <w:rFonts w:cs="Arial"/>
          <w:b/>
        </w:rPr>
      </w:pPr>
      <w:r w:rsidRPr="001F216D">
        <w:rPr>
          <w:b/>
        </w:rPr>
        <w:t xml:space="preserve">Une possibilité rapide et écologique de faire que les pistes de courses qui ont fait leur temps soient à nouveau comme neuves est de faire un </w:t>
      </w:r>
      <w:proofErr w:type="spellStart"/>
      <w:r w:rsidRPr="001F216D">
        <w:rPr>
          <w:b/>
        </w:rPr>
        <w:t>re-topping</w:t>
      </w:r>
      <w:proofErr w:type="spellEnd"/>
      <w:r w:rsidRPr="001F216D">
        <w:rPr>
          <w:b/>
        </w:rPr>
        <w:t xml:space="preserve"> professionnel du revêtement synthétique. Ceci consiste à appliquer une nouvelle couche d’usure sur l’installation existante, sans avoir à extraire ni éliminer l’ancien matériau. Dans sa gamme, Polytan dispose de deux versions de </w:t>
      </w:r>
      <w:proofErr w:type="spellStart"/>
      <w:r w:rsidRPr="001F216D">
        <w:rPr>
          <w:b/>
        </w:rPr>
        <w:t>re-topping</w:t>
      </w:r>
      <w:proofErr w:type="spellEnd"/>
      <w:r w:rsidRPr="001F216D">
        <w:rPr>
          <w:b/>
        </w:rPr>
        <w:t xml:space="preserve"> pouvant être installées sur n’importe quel revêtement existant : le système </w:t>
      </w:r>
      <w:r w:rsidRPr="001F216D">
        <w:rPr>
          <w:b/>
          <w:i/>
        </w:rPr>
        <w:t>Rekortan M RT</w:t>
      </w:r>
      <w:r w:rsidRPr="001F216D">
        <w:rPr>
          <w:b/>
        </w:rPr>
        <w:t xml:space="preserve">, imperméable à l’eau et enduit sur site, et le système </w:t>
      </w:r>
      <w:proofErr w:type="spellStart"/>
      <w:r w:rsidRPr="001F216D">
        <w:rPr>
          <w:b/>
          <w:i/>
        </w:rPr>
        <w:t>Spurtan</w:t>
      </w:r>
      <w:proofErr w:type="spellEnd"/>
      <w:r w:rsidRPr="001F216D">
        <w:rPr>
          <w:b/>
          <w:i/>
        </w:rPr>
        <w:t xml:space="preserve"> WS RT</w:t>
      </w:r>
      <w:r w:rsidRPr="001F216D">
        <w:rPr>
          <w:b/>
        </w:rPr>
        <w:t xml:space="preserve">, imperméable à l’eau et structuré. L’un est un revêtement PUR avec des granules en EPDM parsemées, l’autre un revêtement par pulvérisation. </w:t>
      </w:r>
    </w:p>
    <w:p w14:paraId="77E43A72" w14:textId="0AEE425B" w:rsidR="00CA76B4" w:rsidRPr="001F216D" w:rsidRDefault="002A484B" w:rsidP="002A47D3">
      <w:pPr>
        <w:spacing w:after="160"/>
        <w:ind w:right="1"/>
        <w:rPr>
          <w:rFonts w:cs="Arial"/>
        </w:rPr>
      </w:pPr>
      <w:r w:rsidRPr="001F216D">
        <w:t xml:space="preserve">Les pistes de course avec revêtements synthétiques élastiques telles que nous les connaissons sont les seules surfaces acceptées pour les événements concernant l'athlétisme de haut niveau depuis les Jeux Olympique de Mexico en 1968. En raison de leurs propriétés fonctionnelles pour le sport telles que l’augmentation de l’énergie et l’absorption des chocs, elles font généralement partie intégrante des installations sportives modernes, qu’elles soient destinées aux élèves dans les écoles, aux sportifs amateurs ou aux sportifs professionnels. </w:t>
      </w:r>
    </w:p>
    <w:p w14:paraId="09A32346" w14:textId="77777777" w:rsidR="00897B81" w:rsidRPr="001F216D" w:rsidRDefault="002C408A" w:rsidP="002A47D3">
      <w:pPr>
        <w:spacing w:after="160"/>
        <w:ind w:right="1"/>
        <w:rPr>
          <w:rFonts w:cs="Arial"/>
          <w:b/>
        </w:rPr>
      </w:pPr>
      <w:r w:rsidRPr="001F216D">
        <w:rPr>
          <w:b/>
        </w:rPr>
        <w:t>Fréquence d'utilisation et type de système définissent la durée de vie</w:t>
      </w:r>
    </w:p>
    <w:p w14:paraId="528CF1A5" w14:textId="77777777" w:rsidR="002A484B" w:rsidRPr="001F216D" w:rsidRDefault="00AF57BF" w:rsidP="002A47D3">
      <w:pPr>
        <w:spacing w:after="160"/>
        <w:ind w:right="1"/>
        <w:rPr>
          <w:rFonts w:cs="Arial"/>
        </w:rPr>
      </w:pPr>
      <w:r w:rsidRPr="001F216D">
        <w:t>La durée de vie d’un revêtement synthétique varie en fonction de la fréquence d’utilisation et du type de système installé. Elle est généralement comprise entre 10 et 30 ans. En principe, une surface enduite ou coulée sur site (également appelée revêtement synthétique solide) résiste bien mieux et dure plus longtemps qu’une surface structurée (aussi appelée surface par pulvérisation ou revêtement par pulvérisation). Étant donné que les revêtements par pulvérisation présentent une couche d’usure plus fine que les produits revêtus ou coulés sur site, ils s’usent plus vite, par exemple à cause des chaussures à crampons. Outre l’abrasion, les pistes de course durcis</w:t>
      </w:r>
      <w:r w:rsidRPr="001F216D">
        <w:lastRenderedPageBreak/>
        <w:t xml:space="preserve">sent au cours du temps et deviennent fragiles – un processus de vieillissement des revêtements synthétiques qui se produit relativement vite avec les bandes préfabriquées. La gamme de Polytan comprend uniquement des revêtements synthétiques qui sont installés sur site sous forme liquide et qui s’adaptent ainsi de manière optimale aux conditions locales. </w:t>
      </w:r>
    </w:p>
    <w:p w14:paraId="041F3025" w14:textId="77777777" w:rsidR="00897B81" w:rsidRPr="001F216D" w:rsidRDefault="009A3E62" w:rsidP="002A47D3">
      <w:pPr>
        <w:spacing w:after="160"/>
        <w:ind w:right="1"/>
        <w:rPr>
          <w:rFonts w:cs="Arial"/>
          <w:b/>
        </w:rPr>
      </w:pPr>
      <w:r w:rsidRPr="001F216D">
        <w:rPr>
          <w:b/>
        </w:rPr>
        <w:t xml:space="preserve">L’état de l’ancien revêtement est décisif </w:t>
      </w:r>
    </w:p>
    <w:p w14:paraId="3B86AFD1" w14:textId="2B6A7E03" w:rsidR="00897B81" w:rsidRPr="001F216D" w:rsidRDefault="002A47D3" w:rsidP="002A47D3">
      <w:pPr>
        <w:spacing w:after="160"/>
        <w:ind w:right="1"/>
        <w:rPr>
          <w:rFonts w:cs="Arial"/>
        </w:rPr>
      </w:pPr>
      <w:r w:rsidRPr="001F216D">
        <w:t xml:space="preserve">La nécessité d’un </w:t>
      </w:r>
      <w:proofErr w:type="spellStart"/>
      <w:r w:rsidRPr="001F216D">
        <w:t>re-topping</w:t>
      </w:r>
      <w:proofErr w:type="spellEnd"/>
      <w:r w:rsidRPr="001F216D">
        <w:t xml:space="preserve"> dépend de l’état de la piste existante. Celui-ci est déterminé au cours d’un procédé de vérification défini, dans lequel les valeurs comme l’absorption des chocs et la résistance à la traction sont passées à la loupe, tout comme l’homogénéité de la surface et l’état général de la couche de base. Si, après le nouveau revêtement, la piste de course doit être certifiée comme répondant aux exigences imposées par l’IAAF (Association internationale des fédérations d'athlétisme) pour les championnats internationaux, la vérification est bien plus intensive que si l’objectif est juste de redonner </w:t>
      </w:r>
      <w:r w:rsidR="00FA6334" w:rsidRPr="001F216D">
        <w:t xml:space="preserve">un coup de jeune. Pour un </w:t>
      </w:r>
      <w:proofErr w:type="spellStart"/>
      <w:r w:rsidR="00FA6334" w:rsidRPr="001F216D">
        <w:t>re-top</w:t>
      </w:r>
      <w:r w:rsidRPr="001F216D">
        <w:t>ping</w:t>
      </w:r>
      <w:proofErr w:type="spellEnd"/>
      <w:r w:rsidRPr="001F216D">
        <w:t xml:space="preserve"> réussi, peu importe quelle méthode de construction avait été utilisée pour l’installation initiale, qu’il s’agissait d’une pose sur site ou de bandes préfabriquées, ou qui était le fabricant d’origine. Seul l’état détermine les frais de remise en état. </w:t>
      </w:r>
    </w:p>
    <w:p w14:paraId="3913BD7E" w14:textId="4373BA7A" w:rsidR="002A4197" w:rsidRPr="001F216D" w:rsidRDefault="00243F2C" w:rsidP="002A4197">
      <w:pPr>
        <w:spacing w:after="160"/>
        <w:ind w:right="1"/>
        <w:rPr>
          <w:rFonts w:cs="Arial"/>
          <w:b/>
        </w:rPr>
      </w:pPr>
      <w:r w:rsidRPr="001F216D">
        <w:t xml:space="preserve">Si la couche de base est adaptée pour un </w:t>
      </w:r>
      <w:proofErr w:type="spellStart"/>
      <w:r w:rsidRPr="001F216D">
        <w:t>re-topping</w:t>
      </w:r>
      <w:proofErr w:type="spellEnd"/>
      <w:r w:rsidRPr="001F216D">
        <w:t>, l’ancienne surface est d’abord nettoyée minutieusement et tous les endroits détériorés sont corrigés. L’étape suivante consiste, si nécessaire, à adapter les équipements de sport existants, tels que le bac à sable pour le saut en longueur, au niveau supérieur de la future surface. La troisième et dernière éta</w:t>
      </w:r>
      <w:r w:rsidR="00FA6334" w:rsidRPr="001F216D">
        <w:t xml:space="preserve">pe est le </w:t>
      </w:r>
      <w:proofErr w:type="spellStart"/>
      <w:r w:rsidR="00FA6334" w:rsidRPr="001F216D">
        <w:t>re-topping</w:t>
      </w:r>
      <w:proofErr w:type="spellEnd"/>
      <w:r w:rsidR="00FA6334" w:rsidRPr="001F216D">
        <w:t xml:space="preserve"> lui-même :</w:t>
      </w:r>
      <w:r w:rsidRPr="001F216D">
        <w:t xml:space="preserve"> </w:t>
      </w:r>
      <w:r w:rsidR="00FA6334" w:rsidRPr="001F216D">
        <w:t>u</w:t>
      </w:r>
      <w:r w:rsidRPr="001F216D">
        <w:t xml:space="preserve">ne nouvelle couche d’usure sans jointure au choix sous forme de revêtement PUR avec des granules en EPDM parsemées ou de revêtement par pulvérisation est appliquée sur l’ancienne surface. Une fois durcie, la piste de course rénovée ne présente aucune différence </w:t>
      </w:r>
      <w:r w:rsidR="00FA6334" w:rsidRPr="001F216D">
        <w:t>avec une nouvelle installation.</w:t>
      </w:r>
    </w:p>
    <w:p w14:paraId="45595913" w14:textId="77777777" w:rsidR="00F6726E" w:rsidRPr="001F216D" w:rsidRDefault="00F6726E" w:rsidP="002A4197">
      <w:pPr>
        <w:spacing w:after="160"/>
        <w:ind w:right="1"/>
        <w:rPr>
          <w:rFonts w:cs="Arial"/>
        </w:rPr>
      </w:pPr>
      <w:r w:rsidRPr="001F216D">
        <w:t xml:space="preserve">Avec les systèmes de </w:t>
      </w:r>
      <w:proofErr w:type="spellStart"/>
      <w:r w:rsidRPr="001F216D">
        <w:t>re-topping</w:t>
      </w:r>
      <w:proofErr w:type="spellEnd"/>
      <w:r w:rsidRPr="001F216D">
        <w:t xml:space="preserve"> </w:t>
      </w:r>
      <w:r w:rsidRPr="001F216D">
        <w:rPr>
          <w:i/>
        </w:rPr>
        <w:t>Rekortan M RT</w:t>
      </w:r>
      <w:r w:rsidRPr="001F216D">
        <w:t xml:space="preserve"> (revêtement PUR) et </w:t>
      </w:r>
      <w:proofErr w:type="spellStart"/>
      <w:r w:rsidRPr="001F216D">
        <w:rPr>
          <w:i/>
        </w:rPr>
        <w:t>Spurtan</w:t>
      </w:r>
      <w:proofErr w:type="spellEnd"/>
      <w:r w:rsidRPr="001F216D">
        <w:rPr>
          <w:i/>
        </w:rPr>
        <w:t xml:space="preserve"> WS RT</w:t>
      </w:r>
      <w:r w:rsidRPr="001F216D">
        <w:t xml:space="preserve"> (revêtement par pulvérisation) de Polytan, il est possible de réaliser des pistes perméables ou imperméables à l’eau. Les deux solutions de </w:t>
      </w:r>
      <w:r w:rsidRPr="001F216D">
        <w:lastRenderedPageBreak/>
        <w:t xml:space="preserve">remise en état disposent de surfaces structurées, sont adaptées aux crampons et offrent ainsi la meilleure base possible pour des applications professionnelles. </w:t>
      </w:r>
    </w:p>
    <w:p w14:paraId="0FBB00A0" w14:textId="77777777" w:rsidR="00F176B4" w:rsidRPr="001F216D" w:rsidRDefault="00F176B4" w:rsidP="002A4197">
      <w:pPr>
        <w:spacing w:after="160"/>
        <w:ind w:right="1"/>
        <w:rPr>
          <w:rFonts w:cs="Arial"/>
        </w:rPr>
      </w:pPr>
      <w:r w:rsidRPr="001F216D">
        <w:t>Pour en savoir plus, consulter le site www.poytan.de</w:t>
      </w:r>
    </w:p>
    <w:p w14:paraId="55059B71" w14:textId="77777777" w:rsidR="004014C5" w:rsidRPr="001F216D" w:rsidRDefault="004014C5" w:rsidP="002A47D3">
      <w:pPr>
        <w:spacing w:after="160"/>
        <w:rPr>
          <w:b/>
        </w:rPr>
      </w:pPr>
      <w:r w:rsidRPr="001F216D">
        <w:rPr>
          <w:b/>
        </w:rPr>
        <w:t xml:space="preserve">Crédits photographiques : (Photos. Toutes : Ben </w:t>
      </w:r>
      <w:proofErr w:type="spellStart"/>
      <w:r w:rsidRPr="001F216D">
        <w:rPr>
          <w:b/>
        </w:rPr>
        <w:t>Wiesenfarth</w:t>
      </w:r>
      <w:proofErr w:type="spellEnd"/>
      <w:r w:rsidRPr="001F216D">
        <w:rPr>
          <w:b/>
        </w:rPr>
        <w:t xml:space="preserve"> / Polytan </w:t>
      </w:r>
      <w:proofErr w:type="spellStart"/>
      <w:r w:rsidRPr="001F216D">
        <w:rPr>
          <w:b/>
        </w:rPr>
        <w:t>GmbH</w:t>
      </w:r>
      <w:proofErr w:type="spellEnd"/>
      <w:r w:rsidRPr="001F216D">
        <w:rPr>
          <w:b/>
        </w:rPr>
        <w:t>)</w:t>
      </w:r>
    </w:p>
    <w:p w14:paraId="53290F0C" w14:textId="2605DFF5" w:rsidR="00647FBC" w:rsidRPr="001F216D" w:rsidRDefault="000818D8" w:rsidP="009D2A22">
      <w:pPr>
        <w:spacing w:after="160"/>
      </w:pPr>
      <w:r w:rsidRPr="001F216D">
        <w:t xml:space="preserve">Avant : </w:t>
      </w:r>
      <w:r w:rsidRPr="001F216D">
        <w:tab/>
      </w:r>
      <w:r w:rsidRPr="001F216D">
        <w:tab/>
      </w:r>
      <w:r w:rsidRPr="001F216D">
        <w:tab/>
      </w:r>
      <w:r w:rsidR="00B80C19">
        <w:tab/>
      </w:r>
      <w:r w:rsidRPr="001F216D">
        <w:tab/>
        <w:t>Après :</w:t>
      </w:r>
      <w:r w:rsidRPr="001F216D">
        <w:br/>
      </w:r>
      <w:r w:rsidRPr="001F216D">
        <w:rPr>
          <w:noProof/>
          <w:lang w:val="de-DE" w:eastAsia="de-DE"/>
        </w:rPr>
        <w:drawing>
          <wp:inline distT="0" distB="0" distL="0" distR="0" wp14:anchorId="645F99CA" wp14:editId="429BB499">
            <wp:extent cx="2052000" cy="874800"/>
            <wp:effectExtent l="0" t="0" r="5715" b="1905"/>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_BEN5700_klein.jpg"/>
                    <pic:cNvPicPr/>
                  </pic:nvPicPr>
                  <pic:blipFill>
                    <a:blip r:embed="rId8" cstate="screen">
                      <a:extLst>
                        <a:ext uri="{28A0092B-C50C-407E-A947-70E740481C1C}">
                          <a14:useLocalDpi xmlns:a14="http://schemas.microsoft.com/office/drawing/2010/main"/>
                        </a:ext>
                      </a:extLst>
                    </a:blip>
                    <a:stretch>
                      <a:fillRect/>
                    </a:stretch>
                  </pic:blipFill>
                  <pic:spPr>
                    <a:xfrm>
                      <a:off x="0" y="0"/>
                      <a:ext cx="2052000" cy="874800"/>
                    </a:xfrm>
                    <a:prstGeom prst="rect">
                      <a:avLst/>
                    </a:prstGeom>
                  </pic:spPr>
                </pic:pic>
              </a:graphicData>
            </a:graphic>
          </wp:inline>
        </w:drawing>
      </w:r>
      <w:r w:rsidRPr="001F216D">
        <w:tab/>
      </w:r>
      <w:r w:rsidR="006A05E0" w:rsidRPr="001F216D">
        <w:rPr>
          <w:noProof/>
          <w:lang w:val="de-DE" w:eastAsia="de-DE"/>
        </w:rPr>
        <w:drawing>
          <wp:inline distT="0" distB="0" distL="0" distR="0" wp14:anchorId="6A6C1FBB" wp14:editId="510A3415">
            <wp:extent cx="2052000" cy="871200"/>
            <wp:effectExtent l="0" t="0" r="5715" b="5715"/>
            <wp:docPr id="22" name="Grafi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_BEN0100_klein.jpg"/>
                    <pic:cNvPicPr/>
                  </pic:nvPicPr>
                  <pic:blipFill>
                    <a:blip r:embed="rId9" cstate="screen">
                      <a:extLst>
                        <a:ext uri="{28A0092B-C50C-407E-A947-70E740481C1C}">
                          <a14:useLocalDpi xmlns:a14="http://schemas.microsoft.com/office/drawing/2010/main"/>
                        </a:ext>
                      </a:extLst>
                    </a:blip>
                    <a:stretch>
                      <a:fillRect/>
                    </a:stretch>
                  </pic:blipFill>
                  <pic:spPr>
                    <a:xfrm>
                      <a:off x="0" y="0"/>
                      <a:ext cx="2052000" cy="871200"/>
                    </a:xfrm>
                    <a:prstGeom prst="rect">
                      <a:avLst/>
                    </a:prstGeom>
                  </pic:spPr>
                </pic:pic>
              </a:graphicData>
            </a:graphic>
          </wp:inline>
        </w:drawing>
      </w:r>
      <w:r w:rsidRPr="001F216D">
        <w:br/>
      </w:r>
      <w:r w:rsidRPr="001F216D">
        <w:rPr>
          <w:b/>
        </w:rPr>
        <w:t>Polytan_Sassari_01_before.jpg</w:t>
      </w:r>
      <w:r w:rsidRPr="001F216D">
        <w:rPr>
          <w:b/>
        </w:rPr>
        <w:tab/>
        <w:t>Polytan_Sassari_01_after.jpg</w:t>
      </w:r>
      <w:r w:rsidRPr="001F216D">
        <w:br/>
      </w:r>
      <w:r w:rsidRPr="001F216D">
        <w:br/>
        <w:t xml:space="preserve">Avant : </w:t>
      </w:r>
      <w:r w:rsidRPr="001F216D">
        <w:tab/>
      </w:r>
      <w:r w:rsidRPr="001F216D">
        <w:tab/>
      </w:r>
      <w:r w:rsidRPr="001F216D">
        <w:tab/>
      </w:r>
      <w:r w:rsidRPr="001F216D">
        <w:tab/>
      </w:r>
      <w:r w:rsidR="003416B0">
        <w:tab/>
      </w:r>
      <w:r w:rsidRPr="001F216D">
        <w:t>Après :</w:t>
      </w:r>
      <w:r w:rsidRPr="001F216D">
        <w:br/>
      </w:r>
      <w:r w:rsidR="004A6758" w:rsidRPr="001F216D">
        <w:rPr>
          <w:noProof/>
          <w:lang w:val="de-DE" w:eastAsia="de-DE"/>
        </w:rPr>
        <w:drawing>
          <wp:inline distT="0" distB="0" distL="0" distR="0" wp14:anchorId="0F7CD9BB" wp14:editId="43B99514">
            <wp:extent cx="2052000" cy="903600"/>
            <wp:effectExtent l="0" t="0" r="5715" b="0"/>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_BEN5731_klein.jpg"/>
                    <pic:cNvPicPr/>
                  </pic:nvPicPr>
                  <pic:blipFill>
                    <a:blip r:embed="rId10" cstate="screen">
                      <a:extLst>
                        <a:ext uri="{28A0092B-C50C-407E-A947-70E740481C1C}">
                          <a14:useLocalDpi xmlns:a14="http://schemas.microsoft.com/office/drawing/2010/main"/>
                        </a:ext>
                      </a:extLst>
                    </a:blip>
                    <a:stretch>
                      <a:fillRect/>
                    </a:stretch>
                  </pic:blipFill>
                  <pic:spPr>
                    <a:xfrm>
                      <a:off x="0" y="0"/>
                      <a:ext cx="2052000" cy="903600"/>
                    </a:xfrm>
                    <a:prstGeom prst="rect">
                      <a:avLst/>
                    </a:prstGeom>
                  </pic:spPr>
                </pic:pic>
              </a:graphicData>
            </a:graphic>
          </wp:inline>
        </w:drawing>
      </w:r>
      <w:r w:rsidRPr="001F216D">
        <w:tab/>
      </w:r>
      <w:r w:rsidR="006A05E0" w:rsidRPr="001F216D">
        <w:rPr>
          <w:noProof/>
          <w:lang w:val="de-DE" w:eastAsia="de-DE"/>
        </w:rPr>
        <w:drawing>
          <wp:inline distT="0" distB="0" distL="0" distR="0" wp14:anchorId="4198F84E" wp14:editId="247AB296">
            <wp:extent cx="2052000" cy="864000"/>
            <wp:effectExtent l="0" t="0" r="5715" b="0"/>
            <wp:docPr id="25" name="Grafi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_BEN9837_klein.jpg"/>
                    <pic:cNvPicPr/>
                  </pic:nvPicPr>
                  <pic:blipFill>
                    <a:blip r:embed="rId11" cstate="screen">
                      <a:extLst>
                        <a:ext uri="{28A0092B-C50C-407E-A947-70E740481C1C}">
                          <a14:useLocalDpi xmlns:a14="http://schemas.microsoft.com/office/drawing/2010/main"/>
                        </a:ext>
                      </a:extLst>
                    </a:blip>
                    <a:stretch>
                      <a:fillRect/>
                    </a:stretch>
                  </pic:blipFill>
                  <pic:spPr>
                    <a:xfrm>
                      <a:off x="0" y="0"/>
                      <a:ext cx="2052000" cy="864000"/>
                    </a:xfrm>
                    <a:prstGeom prst="rect">
                      <a:avLst/>
                    </a:prstGeom>
                  </pic:spPr>
                </pic:pic>
              </a:graphicData>
            </a:graphic>
          </wp:inline>
        </w:drawing>
      </w:r>
      <w:r w:rsidRPr="001F216D">
        <w:br/>
      </w:r>
      <w:r w:rsidRPr="001F216D">
        <w:rPr>
          <w:b/>
        </w:rPr>
        <w:t>Polytan_Sassari_02_before.jpg</w:t>
      </w:r>
      <w:r w:rsidRPr="001F216D">
        <w:rPr>
          <w:b/>
        </w:rPr>
        <w:tab/>
        <w:t>Polytan_Sassari_02_after.jpg</w:t>
      </w:r>
    </w:p>
    <w:p w14:paraId="693326C2" w14:textId="76B19B67" w:rsidR="000818D8" w:rsidRPr="001F216D" w:rsidRDefault="003416B0" w:rsidP="000818D8">
      <w:pPr>
        <w:spacing w:after="160"/>
        <w:ind w:right="1"/>
        <w:rPr>
          <w:rFonts w:cs="Arial"/>
          <w:b/>
          <w:i/>
        </w:rPr>
      </w:pPr>
      <w:r w:rsidRPr="00A104A0">
        <w:t xml:space="preserve">Le </w:t>
      </w:r>
      <w:proofErr w:type="spellStart"/>
      <w:r w:rsidRPr="00A104A0">
        <w:rPr>
          <w:i/>
        </w:rPr>
        <w:t>Stadio</w:t>
      </w:r>
      <w:proofErr w:type="spellEnd"/>
      <w:r w:rsidRPr="00A104A0">
        <w:rPr>
          <w:i/>
        </w:rPr>
        <w:t xml:space="preserve"> dei Pini « Tonino </w:t>
      </w:r>
      <w:proofErr w:type="spellStart"/>
      <w:r w:rsidRPr="00A104A0">
        <w:rPr>
          <w:i/>
        </w:rPr>
        <w:t>Siddi</w:t>
      </w:r>
      <w:proofErr w:type="spellEnd"/>
      <w:r w:rsidRPr="00A104A0">
        <w:rPr>
          <w:i/>
        </w:rPr>
        <w:t> »</w:t>
      </w:r>
      <w:r w:rsidR="000818D8" w:rsidRPr="001F216D">
        <w:t xml:space="preserve"> à Sassari, en Sardaigne, a reçu ce printemps un </w:t>
      </w:r>
      <w:proofErr w:type="spellStart"/>
      <w:r w:rsidR="000818D8" w:rsidRPr="001F216D">
        <w:t>re-topping</w:t>
      </w:r>
      <w:proofErr w:type="spellEnd"/>
      <w:r w:rsidR="000818D8" w:rsidRPr="001F216D">
        <w:t xml:space="preserve"> de Polytan. Le </w:t>
      </w:r>
      <w:r w:rsidR="000818D8" w:rsidRPr="001F216D">
        <w:rPr>
          <w:i/>
        </w:rPr>
        <w:t>Rekortan M RT</w:t>
      </w:r>
      <w:r w:rsidR="000818D8" w:rsidRPr="001F216D">
        <w:t xml:space="preserve"> de Polytan, système imperméable à l’eau et enduit sur site, a été installé sur le revêtement synthétique posé à l’origine en tant que tapis préfabriqué.</w:t>
      </w:r>
      <w:r w:rsidR="000818D8" w:rsidRPr="001F216D">
        <w:rPr>
          <w:b/>
          <w:i/>
        </w:rPr>
        <w:t xml:space="preserve"> </w:t>
      </w:r>
    </w:p>
    <w:p w14:paraId="6A62D3CA" w14:textId="77777777" w:rsidR="00BB001A" w:rsidRPr="001F216D" w:rsidRDefault="00BB001A" w:rsidP="000818D8">
      <w:pPr>
        <w:spacing w:after="160"/>
        <w:ind w:right="1"/>
        <w:rPr>
          <w:rFonts w:cs="Arial"/>
          <w:b/>
          <w:i/>
        </w:rPr>
      </w:pPr>
    </w:p>
    <w:p w14:paraId="6C63DB20" w14:textId="77777777" w:rsidR="00BB001A" w:rsidRPr="001F216D" w:rsidRDefault="002F702A" w:rsidP="000818D8">
      <w:pPr>
        <w:spacing w:after="160"/>
        <w:ind w:right="1"/>
        <w:rPr>
          <w:rFonts w:cs="Arial"/>
        </w:rPr>
      </w:pPr>
      <w:r w:rsidRPr="001F216D">
        <w:rPr>
          <w:rFonts w:cs="Arial"/>
          <w:noProof/>
          <w:lang w:val="de-DE" w:eastAsia="de-DE"/>
        </w:rPr>
        <w:drawing>
          <wp:inline distT="0" distB="0" distL="0" distR="0" wp14:anchorId="1221EDB3" wp14:editId="3AA8B143">
            <wp:extent cx="2057583" cy="991809"/>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olytan_Florenz_01_klein.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122225" cy="1022968"/>
                    </a:xfrm>
                    <a:prstGeom prst="rect">
                      <a:avLst/>
                    </a:prstGeom>
                  </pic:spPr>
                </pic:pic>
              </a:graphicData>
            </a:graphic>
          </wp:inline>
        </w:drawing>
      </w:r>
      <w:r w:rsidRPr="001F216D">
        <w:tab/>
      </w:r>
      <w:r w:rsidRPr="001F216D">
        <w:rPr>
          <w:rFonts w:cs="Arial"/>
          <w:noProof/>
          <w:lang w:val="de-DE" w:eastAsia="de-DE"/>
        </w:rPr>
        <w:drawing>
          <wp:inline distT="0" distB="0" distL="0" distR="0" wp14:anchorId="74A52AE2" wp14:editId="7F6B0E3E">
            <wp:extent cx="1485997" cy="991785"/>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olytan_Florenz_02_klein.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557602" cy="1039576"/>
                    </a:xfrm>
                    <a:prstGeom prst="rect">
                      <a:avLst/>
                    </a:prstGeom>
                  </pic:spPr>
                </pic:pic>
              </a:graphicData>
            </a:graphic>
          </wp:inline>
        </w:drawing>
      </w:r>
      <w:r w:rsidRPr="001F216D">
        <w:br/>
      </w:r>
      <w:r w:rsidRPr="001F216D">
        <w:rPr>
          <w:b/>
        </w:rPr>
        <w:t>Polytan_Florenz_01.jpg</w:t>
      </w:r>
      <w:r w:rsidRPr="001F216D">
        <w:rPr>
          <w:b/>
        </w:rPr>
        <w:tab/>
      </w:r>
      <w:r w:rsidRPr="001F216D">
        <w:rPr>
          <w:b/>
        </w:rPr>
        <w:tab/>
        <w:t>Polytan_Florenz_02.jpg</w:t>
      </w:r>
    </w:p>
    <w:p w14:paraId="4DDA464C" w14:textId="331FDEF2" w:rsidR="00BB001A" w:rsidRPr="001F216D" w:rsidRDefault="00386B8E" w:rsidP="000818D8">
      <w:pPr>
        <w:spacing w:after="160"/>
        <w:ind w:right="1"/>
        <w:rPr>
          <w:rFonts w:cs="Arial"/>
        </w:rPr>
      </w:pPr>
      <w:r w:rsidRPr="001F216D">
        <w:t xml:space="preserve">L’ancien revêtement synthétique fait d’un tapis préfabriqué dans le </w:t>
      </w:r>
      <w:proofErr w:type="spellStart"/>
      <w:r w:rsidRPr="00A104A0">
        <w:rPr>
          <w:i/>
        </w:rPr>
        <w:t>Stadio</w:t>
      </w:r>
      <w:proofErr w:type="spellEnd"/>
      <w:r w:rsidRPr="00A104A0">
        <w:rPr>
          <w:i/>
        </w:rPr>
        <w:t xml:space="preserve"> Luigi </w:t>
      </w:r>
      <w:proofErr w:type="spellStart"/>
      <w:r w:rsidRPr="00A104A0">
        <w:rPr>
          <w:i/>
        </w:rPr>
        <w:t>Ridolf</w:t>
      </w:r>
      <w:proofErr w:type="spellEnd"/>
      <w:r w:rsidRPr="001F216D">
        <w:t xml:space="preserve"> à Florence avait fait son temps et a reçu en juin 2016 un </w:t>
      </w:r>
      <w:proofErr w:type="spellStart"/>
      <w:r w:rsidRPr="001F216D">
        <w:t>re-top</w:t>
      </w:r>
      <w:r w:rsidR="00FA6334" w:rsidRPr="001F216D">
        <w:t>ping</w:t>
      </w:r>
      <w:proofErr w:type="spellEnd"/>
      <w:r w:rsidR="00FA6334" w:rsidRPr="001F216D">
        <w:t xml:space="preserve"> professionnel de Polytan. </w:t>
      </w:r>
      <w:r w:rsidRPr="001F216D">
        <w:t xml:space="preserve">Pour le nouveau revêtement, le choix s’est porté sur le système enduit sur site </w:t>
      </w:r>
      <w:r w:rsidRPr="001F216D">
        <w:rPr>
          <w:i/>
        </w:rPr>
        <w:t>Rekortan M RT</w:t>
      </w:r>
      <w:r w:rsidRPr="001F216D">
        <w:t xml:space="preserve">, lequel a été adapté pour répondre aux conditions locales.  </w:t>
      </w:r>
    </w:p>
    <w:p w14:paraId="0C25EB29" w14:textId="77777777" w:rsidR="007972AC" w:rsidRPr="001F216D" w:rsidRDefault="000A22FC" w:rsidP="002A47D3">
      <w:pPr>
        <w:spacing w:after="160"/>
      </w:pPr>
      <w:r w:rsidRPr="001F216D">
        <w:rPr>
          <w:b/>
        </w:rPr>
        <w:t xml:space="preserve">Polytan </w:t>
      </w:r>
      <w:proofErr w:type="spellStart"/>
      <w:r w:rsidRPr="001F216D">
        <w:rPr>
          <w:b/>
        </w:rPr>
        <w:t>GmbH</w:t>
      </w:r>
      <w:proofErr w:type="spellEnd"/>
      <w:r w:rsidRPr="001F216D">
        <w:rPr>
          <w:b/>
        </w:rPr>
        <w:t> :</w:t>
      </w:r>
      <w:r w:rsidRPr="001F216D">
        <w:br/>
        <w:t>Faire le meilleur revêtement au service des exploits sportifs, tel est l'idéal que poursuit Polytan depuis 1969. En gardant en permanence l'œil sur les dernières découvertes dans le champ de la médecine du sport, le spécialiste en revêtements pour sports d'extérieur n'a de cesse de perfectionner ses systèmes de revêtements synthétiques et de gazon synthétique. Aujourd'hui, les terrains en gazon synthétique ont non seulement des propriétés semblables à celles de l’herbe naturelle, mais ils offrent aussi d'excellentes qualités de jeu. La gamme des revêtements synthétiques de qualité supérieure va des revêtements amortissants et absorbeurs de chocs aux revêtements pour piste de vitesse, en passant par les terrains tout temps polyvalents. Outre le développement, la fabrication et la pose de ses propres revêtements sportifs, la gamme de services fournie par Polytan comprend aussi le marquage des lignes, les réparations, le nettoyage et l'entretien. Tous les produits répondent aux normes nationales et internationales actuellement en vigueur et sont dûment certifiés par les fédérations sportives internationales telles que la FIFA, le FIH, le World Rugby et l'IAAF.</w:t>
      </w:r>
    </w:p>
    <w:p w14:paraId="25BB3413" w14:textId="77777777" w:rsidR="00BF5CB0" w:rsidRPr="001F216D" w:rsidRDefault="00BF5CB0" w:rsidP="002A47D3">
      <w:pPr>
        <w:pStyle w:val="PolytanBriefbogenTextblock"/>
        <w:spacing w:after="160"/>
        <w:rPr>
          <w:b/>
        </w:rPr>
      </w:pPr>
    </w:p>
    <w:p w14:paraId="19C98EE0" w14:textId="77777777" w:rsidR="00613DA8" w:rsidRPr="001F216D" w:rsidRDefault="00613DA8" w:rsidP="002A47D3">
      <w:pPr>
        <w:pStyle w:val="PolytanBriefbogenTextblock"/>
        <w:spacing w:after="160"/>
        <w:sectPr w:rsidR="00613DA8" w:rsidRPr="001F216D" w:rsidSect="00613DA8">
          <w:headerReference w:type="default" r:id="rId14"/>
          <w:footerReference w:type="default" r:id="rId15"/>
          <w:headerReference w:type="first" r:id="rId16"/>
          <w:pgSz w:w="11906" w:h="16838"/>
          <w:pgMar w:top="4395" w:right="3684" w:bottom="1702" w:left="1417" w:header="705" w:footer="0" w:gutter="0"/>
          <w:cols w:space="708"/>
          <w:titlePg/>
          <w:docGrid w:linePitch="360"/>
        </w:sectPr>
      </w:pPr>
    </w:p>
    <w:p w14:paraId="647AF646" w14:textId="77777777" w:rsidR="00125B2B" w:rsidRPr="001F216D" w:rsidRDefault="008160B3" w:rsidP="002A47D3">
      <w:pPr>
        <w:pStyle w:val="PolytanBriefbogenTextblock"/>
        <w:spacing w:after="160"/>
      </w:pPr>
      <w:r w:rsidRPr="001F216D">
        <w:t xml:space="preserve">Coordonnées de l’agence : </w:t>
      </w:r>
      <w:r w:rsidRPr="001F216D">
        <w:br/>
        <w:t xml:space="preserve">Seifert PR </w:t>
      </w:r>
      <w:proofErr w:type="spellStart"/>
      <w:r w:rsidRPr="001F216D">
        <w:t>GmbH</w:t>
      </w:r>
      <w:proofErr w:type="spellEnd"/>
      <w:r w:rsidRPr="001F216D">
        <w:t xml:space="preserve"> (GPRA)</w:t>
      </w:r>
      <w:r w:rsidRPr="001F216D">
        <w:br/>
        <w:t>Barbara Mäurle</w:t>
      </w:r>
      <w:r w:rsidRPr="001F216D">
        <w:br/>
        <w:t>Zettachring 2a</w:t>
      </w:r>
      <w:r w:rsidRPr="001F216D">
        <w:br/>
        <w:t>70567 Stuttgart</w:t>
      </w:r>
      <w:r w:rsidRPr="001F216D">
        <w:br/>
        <w:t>0711 / 77918-26</w:t>
      </w:r>
      <w:r w:rsidRPr="001F216D">
        <w:br/>
        <w:t>barbara.maeurle@seifert-pr.de</w:t>
      </w:r>
    </w:p>
    <w:p w14:paraId="5C46BF88" w14:textId="77777777" w:rsidR="005C575C" w:rsidRPr="001F216D" w:rsidRDefault="005C575C" w:rsidP="002A47D3">
      <w:pPr>
        <w:pStyle w:val="PolytanBriefbogenTextblock"/>
        <w:spacing w:after="160"/>
      </w:pPr>
    </w:p>
    <w:p w14:paraId="4C74B23F" w14:textId="77777777" w:rsidR="00AA70BA" w:rsidRPr="001F216D" w:rsidRDefault="00AA70BA" w:rsidP="002A47D3">
      <w:pPr>
        <w:pStyle w:val="PolytanBriefbogenTextblock"/>
        <w:spacing w:after="160"/>
      </w:pPr>
    </w:p>
    <w:p w14:paraId="1890E189" w14:textId="77777777" w:rsidR="008B7695" w:rsidRPr="001F216D" w:rsidRDefault="00532255" w:rsidP="002A47D3">
      <w:pPr>
        <w:pStyle w:val="PolytanBriefbogenTextblock"/>
        <w:spacing w:after="160"/>
      </w:pPr>
      <w:r w:rsidRPr="001F216D">
        <w:t xml:space="preserve">Coordonnées de la société : </w:t>
      </w:r>
      <w:r w:rsidRPr="001F216D">
        <w:br/>
        <w:t xml:space="preserve">Polytan </w:t>
      </w:r>
      <w:proofErr w:type="spellStart"/>
      <w:r w:rsidRPr="001F216D">
        <w:t>GmbH</w:t>
      </w:r>
      <w:proofErr w:type="spellEnd"/>
      <w:r w:rsidRPr="001F216D">
        <w:t xml:space="preserve"> </w:t>
      </w:r>
      <w:r w:rsidRPr="001F216D">
        <w:br/>
        <w:t>Tobias Müller</w:t>
      </w:r>
      <w:r w:rsidRPr="001F216D">
        <w:br/>
      </w:r>
      <w:proofErr w:type="spellStart"/>
      <w:r w:rsidRPr="001F216D">
        <w:t>Gewerbering</w:t>
      </w:r>
      <w:proofErr w:type="spellEnd"/>
      <w:r w:rsidRPr="001F216D">
        <w:t xml:space="preserve"> 3 </w:t>
      </w:r>
      <w:r w:rsidRPr="001F216D">
        <w:br/>
        <w:t xml:space="preserve">86666 Burgheim </w:t>
      </w:r>
      <w:r w:rsidRPr="001F216D">
        <w:br/>
        <w:t>08432 / 8771</w:t>
      </w:r>
      <w:r w:rsidRPr="001F216D">
        <w:br/>
        <w:t>tobias.mueller@polytan.com</w:t>
      </w:r>
    </w:p>
    <w:p w14:paraId="0928F720" w14:textId="77777777" w:rsidR="001005EC" w:rsidRPr="001F216D" w:rsidRDefault="001005EC" w:rsidP="002A47D3">
      <w:pPr>
        <w:pStyle w:val="PolytanBriefbogenTextblock"/>
        <w:spacing w:after="160"/>
      </w:pPr>
    </w:p>
    <w:p w14:paraId="4226C4FB" w14:textId="7007557E" w:rsidR="001005EC" w:rsidRPr="001F216D" w:rsidRDefault="001005EC" w:rsidP="002A47D3">
      <w:pPr>
        <w:pStyle w:val="PolytanBriefbogenTextblock"/>
        <w:spacing w:after="160"/>
      </w:pPr>
    </w:p>
    <w:sectPr w:rsidR="001005EC" w:rsidRPr="001F216D" w:rsidSect="00613DA8">
      <w:type w:val="continuous"/>
      <w:pgSz w:w="11906" w:h="16838"/>
      <w:pgMar w:top="3402" w:right="3684" w:bottom="2410" w:left="1417" w:header="708" w:footer="0" w:gutter="0"/>
      <w:cols w:num="2"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069A2A" w14:textId="77777777" w:rsidR="00E36177" w:rsidRDefault="00E36177" w:rsidP="0058077E">
      <w:pPr>
        <w:spacing w:after="0" w:line="240" w:lineRule="auto"/>
      </w:pPr>
      <w:r>
        <w:separator/>
      </w:r>
    </w:p>
  </w:endnote>
  <w:endnote w:type="continuationSeparator" w:id="0">
    <w:p w14:paraId="1EB541AF" w14:textId="77777777" w:rsidR="00E36177" w:rsidRDefault="00E36177" w:rsidP="005807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142480"/>
      <w:docPartObj>
        <w:docPartGallery w:val="Page Numbers (Top of Page)"/>
        <w:docPartUnique/>
      </w:docPartObj>
    </w:sdtPr>
    <w:sdtEndPr/>
    <w:sdtContent>
      <w:p w14:paraId="78DB8F5F" w14:textId="19BAA6BB" w:rsidR="00613DA8" w:rsidRPr="00613DA8" w:rsidRDefault="00613DA8" w:rsidP="00613DA8">
        <w:pPr>
          <w:pStyle w:val="Kopfzeile"/>
          <w:ind w:left="1080"/>
          <w:jc w:val="center"/>
          <w:rPr>
            <w:color w:val="808080" w:themeColor="background1" w:themeShade="80"/>
          </w:rPr>
        </w:pPr>
        <w:r>
          <w:rPr>
            <w:color w:val="808080" w:themeColor="background1" w:themeShade="80"/>
          </w:rPr>
          <w:t xml:space="preserve">- </w:t>
        </w:r>
        <w:r w:rsidRPr="00613DA8">
          <w:rPr>
            <w:color w:val="808080" w:themeColor="background1" w:themeShade="80"/>
          </w:rPr>
          <w:fldChar w:fldCharType="begin"/>
        </w:r>
        <w:r w:rsidRPr="00613DA8">
          <w:rPr>
            <w:color w:val="808080" w:themeColor="background1" w:themeShade="80"/>
          </w:rPr>
          <w:instrText>PAGE   \* MERGEFORMAT</w:instrText>
        </w:r>
        <w:r w:rsidRPr="00613DA8">
          <w:rPr>
            <w:color w:val="808080" w:themeColor="background1" w:themeShade="80"/>
          </w:rPr>
          <w:fldChar w:fldCharType="separate"/>
        </w:r>
        <w:r w:rsidR="005E03E1">
          <w:rPr>
            <w:noProof/>
            <w:color w:val="808080" w:themeColor="background1" w:themeShade="80"/>
          </w:rPr>
          <w:t>4</w:t>
        </w:r>
        <w:r w:rsidRPr="00613DA8">
          <w:rPr>
            <w:color w:val="808080" w:themeColor="background1" w:themeShade="80"/>
          </w:rPr>
          <w:fldChar w:fldCharType="end"/>
        </w:r>
        <w:r>
          <w:rPr>
            <w:color w:val="808080" w:themeColor="background1" w:themeShade="80"/>
          </w:rPr>
          <w:t xml:space="preserve"> -</w:t>
        </w:r>
      </w:p>
      <w:p w14:paraId="1A183722" w14:textId="77777777" w:rsidR="00613DA8" w:rsidRDefault="005E03E1" w:rsidP="00613DA8">
        <w:pPr>
          <w:pStyle w:val="Kopfzeile"/>
          <w:ind w:left="720"/>
        </w:pPr>
      </w:p>
    </w:sdtContent>
  </w:sdt>
  <w:p w14:paraId="2E07E480" w14:textId="77777777" w:rsidR="00613DA8" w:rsidRDefault="00613DA8">
    <w:pPr>
      <w:pStyle w:val="Fuzeile"/>
    </w:pPr>
  </w:p>
  <w:p w14:paraId="7FD5D179" w14:textId="77777777" w:rsidR="00692B2B" w:rsidRDefault="00692B2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F097FC" w14:textId="77777777" w:rsidR="00E36177" w:rsidRDefault="00E36177" w:rsidP="0058077E">
      <w:pPr>
        <w:spacing w:after="0" w:line="240" w:lineRule="auto"/>
      </w:pPr>
      <w:r>
        <w:separator/>
      </w:r>
    </w:p>
  </w:footnote>
  <w:footnote w:type="continuationSeparator" w:id="0">
    <w:p w14:paraId="0F89B8F9" w14:textId="77777777" w:rsidR="00E36177" w:rsidRDefault="00E36177" w:rsidP="005807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240122"/>
      <w:docPartObj>
        <w:docPartGallery w:val="Page Numbers (Top of Page)"/>
        <w:docPartUnique/>
      </w:docPartObj>
    </w:sdtPr>
    <w:sdtEndPr/>
    <w:sdtContent>
      <w:p w14:paraId="4162EB7D" w14:textId="77777777" w:rsidR="00E84BF2" w:rsidRDefault="00E84BF2" w:rsidP="00E84BF2">
        <w:pPr>
          <w:pStyle w:val="Kopfzeile"/>
          <w:ind w:left="1080"/>
          <w:jc w:val="center"/>
        </w:pPr>
        <w:r>
          <w:rPr>
            <w:noProof/>
            <w:color w:val="808080" w:themeColor="background1" w:themeShade="80"/>
            <w:sz w:val="36"/>
            <w:szCs w:val="36"/>
            <w:lang w:val="de-DE" w:eastAsia="de-DE"/>
          </w:rPr>
          <w:drawing>
            <wp:anchor distT="0" distB="0" distL="114300" distR="114300" simplePos="0" relativeHeight="251662336" behindDoc="1" locked="0" layoutInCell="1" allowOverlap="1" wp14:anchorId="27EC6F26" wp14:editId="3470BB6E">
              <wp:simplePos x="0" y="0"/>
              <wp:positionH relativeFrom="column">
                <wp:posOffset>2867025</wp:posOffset>
              </wp:positionH>
              <wp:positionV relativeFrom="paragraph">
                <wp:posOffset>-438785</wp:posOffset>
              </wp:positionV>
              <wp:extent cx="3796030" cy="1353820"/>
              <wp:effectExtent l="0" t="0" r="0" b="0"/>
              <wp:wrapNone/>
              <wp:docPr id="1" name="Bild 2" descr="Poly_Briefbogen_D_Allgem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oly_Briefbogen_D_Allgemein"/>
                      <pic:cNvPicPr>
                        <a:picLocks noChangeAspect="1" noChangeArrowheads="1"/>
                      </pic:cNvPicPr>
                    </pic:nvPicPr>
                    <pic:blipFill rotWithShape="1">
                      <a:blip r:embed="rId1">
                        <a:extLst>
                          <a:ext uri="{28A0092B-C50C-407E-A947-70E740481C1C}">
                            <a14:useLocalDpi xmlns:a14="http://schemas.microsoft.com/office/drawing/2010/main" val="0"/>
                          </a:ext>
                        </a:extLst>
                      </a:blip>
                      <a:srcRect l="49849" b="87345"/>
                      <a:stretch/>
                    </pic:blipFill>
                    <pic:spPr bwMode="auto">
                      <a:xfrm>
                        <a:off x="0" y="0"/>
                        <a:ext cx="3796030" cy="13538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AF0F527" w14:textId="77777777" w:rsidR="00E84BF2" w:rsidRDefault="005E03E1" w:rsidP="00E84BF2">
        <w:pPr>
          <w:pStyle w:val="Kopfzeile"/>
          <w:ind w:left="720"/>
        </w:pPr>
      </w:p>
    </w:sdtContent>
  </w:sdt>
  <w:p w14:paraId="58F98B5E" w14:textId="77777777" w:rsidR="0058077E" w:rsidRPr="00F31C8B" w:rsidRDefault="0058077E">
    <w:pPr>
      <w:pStyle w:val="Kopfzeile"/>
      <w:rPr>
        <w:color w:val="808080" w:themeColor="background1" w:themeShade="80"/>
        <w:sz w:val="36"/>
        <w:szCs w:val="36"/>
      </w:rPr>
    </w:pPr>
  </w:p>
  <w:p w14:paraId="786489CF" w14:textId="77777777" w:rsidR="00692B2B" w:rsidRDefault="00692B2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71CE1D" w14:textId="77777777" w:rsidR="00DB2E64" w:rsidRDefault="00DB2E64" w:rsidP="00E84BF2">
    <w:pPr>
      <w:pStyle w:val="Kopfzeile"/>
      <w:rPr>
        <w:color w:val="808080" w:themeColor="background1" w:themeShade="80"/>
        <w:sz w:val="36"/>
        <w:szCs w:val="36"/>
      </w:rPr>
    </w:pPr>
    <w:r>
      <w:rPr>
        <w:noProof/>
        <w:color w:val="808080" w:themeColor="background1" w:themeShade="80"/>
        <w:sz w:val="36"/>
        <w:szCs w:val="36"/>
        <w:lang w:val="de-DE" w:eastAsia="de-DE"/>
      </w:rPr>
      <w:drawing>
        <wp:anchor distT="0" distB="0" distL="114300" distR="114300" simplePos="0" relativeHeight="251660288" behindDoc="1" locked="0" layoutInCell="1" allowOverlap="1" wp14:anchorId="63D32E65" wp14:editId="37A7C4D0">
          <wp:simplePos x="0" y="0"/>
          <wp:positionH relativeFrom="page">
            <wp:posOffset>3764280</wp:posOffset>
          </wp:positionH>
          <wp:positionV relativeFrom="paragraph">
            <wp:posOffset>-437515</wp:posOffset>
          </wp:positionV>
          <wp:extent cx="3796030" cy="2876550"/>
          <wp:effectExtent l="0" t="0" r="0" b="0"/>
          <wp:wrapNone/>
          <wp:docPr id="2" name="Bild 2" descr="Poly_Briefbogen_D_Allgem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oly_Briefbogen_D_Allgemein"/>
                  <pic:cNvPicPr>
                    <a:picLocks noChangeAspect="1" noChangeArrowheads="1"/>
                  </pic:cNvPicPr>
                </pic:nvPicPr>
                <pic:blipFill rotWithShape="1">
                  <a:blip r:embed="rId1">
                    <a:extLst>
                      <a:ext uri="{28A0092B-C50C-407E-A947-70E740481C1C}">
                        <a14:useLocalDpi xmlns:a14="http://schemas.microsoft.com/office/drawing/2010/main" val="0"/>
                      </a:ext>
                    </a:extLst>
                  </a:blip>
                  <a:srcRect l="49849" b="73111"/>
                  <a:stretch/>
                </pic:blipFill>
                <pic:spPr bwMode="auto">
                  <a:xfrm>
                    <a:off x="0" y="0"/>
                    <a:ext cx="3796030" cy="28765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AFCF3C5" w14:textId="77777777" w:rsidR="00DB2E64" w:rsidRDefault="00DB2E64" w:rsidP="00E84BF2">
    <w:pPr>
      <w:pStyle w:val="Kopfzeile"/>
      <w:rPr>
        <w:color w:val="808080" w:themeColor="background1" w:themeShade="80"/>
        <w:sz w:val="36"/>
        <w:szCs w:val="36"/>
      </w:rPr>
    </w:pPr>
  </w:p>
  <w:p w14:paraId="1520A01D" w14:textId="77777777" w:rsidR="0026745B" w:rsidRPr="00D01E9B" w:rsidRDefault="0026745B" w:rsidP="0026745B">
    <w:pPr>
      <w:pStyle w:val="Kopfzeile"/>
      <w:rPr>
        <w:rFonts w:cs="Arial"/>
        <w:color w:val="595959" w:themeColor="text1" w:themeTint="A6"/>
        <w:sz w:val="34"/>
        <w:szCs w:val="34"/>
      </w:rPr>
    </w:pPr>
    <w:r>
      <w:rPr>
        <w:color w:val="595959" w:themeColor="text1" w:themeTint="A6"/>
        <w:sz w:val="34"/>
        <w:szCs w:val="34"/>
      </w:rPr>
      <w:t>COMMUNIQUÉ DE PRESSE</w:t>
    </w:r>
  </w:p>
  <w:p w14:paraId="1FAB4052" w14:textId="77777777" w:rsidR="00E84BF2" w:rsidRDefault="00E84BF2" w:rsidP="00E84BF2">
    <w:pPr>
      <w:pStyle w:val="Kopfzeile"/>
      <w:rPr>
        <w:color w:val="808080" w:themeColor="background1" w:themeShade="80"/>
        <w:sz w:val="36"/>
        <w:szCs w:val="36"/>
      </w:rPr>
    </w:pPr>
  </w:p>
  <w:p w14:paraId="07CF3DB8" w14:textId="77777777" w:rsidR="003639F0" w:rsidRDefault="003639F0" w:rsidP="00E84BF2">
    <w:pPr>
      <w:pStyle w:val="Kopfzeile"/>
      <w:rPr>
        <w:color w:val="808080" w:themeColor="background1" w:themeShade="80"/>
        <w:sz w:val="36"/>
        <w:szCs w:val="3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393444"/>
    <w:multiLevelType w:val="hybridMultilevel"/>
    <w:tmpl w:val="9A3A23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63F79E4"/>
    <w:multiLevelType w:val="hybridMultilevel"/>
    <w:tmpl w:val="982696FC"/>
    <w:lvl w:ilvl="0" w:tplc="E8EE9A44">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C347A7D"/>
    <w:multiLevelType w:val="hybridMultilevel"/>
    <w:tmpl w:val="CCFC9F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CCB5130"/>
    <w:multiLevelType w:val="hybridMultilevel"/>
    <w:tmpl w:val="2D6A80C0"/>
    <w:lvl w:ilvl="0" w:tplc="CA42F0B6">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58C94D5D"/>
    <w:multiLevelType w:val="hybridMultilevel"/>
    <w:tmpl w:val="4FAA99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D402A8A"/>
    <w:multiLevelType w:val="hybridMultilevel"/>
    <w:tmpl w:val="7B9A5F4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7CEC3A65"/>
    <w:multiLevelType w:val="hybridMultilevel"/>
    <w:tmpl w:val="0942740A"/>
    <w:lvl w:ilvl="0" w:tplc="2534BA76">
      <w:start w:val="1"/>
      <w:numFmt w:val="decimal"/>
      <w:lvlText w:val="%1."/>
      <w:lvlJc w:val="left"/>
      <w:pPr>
        <w:ind w:left="720" w:hanging="360"/>
      </w:pPr>
      <w:rPr>
        <w:rFonts w:asciiTheme="minorHAnsi" w:eastAsiaTheme="minorHAnsi" w:hAnsiTheme="minorHAnsi" w:cstheme="minorBidi"/>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7E9619A2"/>
    <w:multiLevelType w:val="hybridMultilevel"/>
    <w:tmpl w:val="DE9248FC"/>
    <w:lvl w:ilvl="0" w:tplc="3CC854E2">
      <w:numFmt w:val="bullet"/>
      <w:lvlText w:val="–"/>
      <w:lvlJc w:val="left"/>
      <w:pPr>
        <w:ind w:left="1080" w:hanging="360"/>
      </w:pPr>
      <w:rPr>
        <w:rFonts w:ascii="Arial" w:eastAsia="Calibri"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abstractNumId w:val="1"/>
  </w:num>
  <w:num w:numId="2">
    <w:abstractNumId w:val="7"/>
  </w:num>
  <w:num w:numId="3">
    <w:abstractNumId w:val="6"/>
  </w:num>
  <w:num w:numId="4">
    <w:abstractNumId w:val="4"/>
  </w:num>
  <w:num w:numId="5">
    <w:abstractNumId w:val="0"/>
  </w:num>
  <w:num w:numId="6">
    <w:abstractNumId w:val="2"/>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it-IT" w:vendorID="64" w:dllVersion="6" w:nlCheck="1" w:checkStyle="0"/>
  <w:activeWritingStyle w:appName="MSWord" w:lang="de-DE" w:vendorID="64" w:dllVersion="6" w:nlCheck="1" w:checkStyle="1"/>
  <w:activeWritingStyle w:appName="MSWord" w:lang="en-GB" w:vendorID="64" w:dllVersion="6" w:nlCheck="1" w:checkStyle="1"/>
  <w:activeWritingStyle w:appName="MSWord" w:lang="fr-FR" w:vendorID="64" w:dllVersion="0" w:nlCheck="1" w:checkStyle="0"/>
  <w:activeWritingStyle w:appName="MSWord" w:lang="fr-FR" w:vendorID="64" w:dllVersion="6" w:nlCheck="1" w:checkStyle="1"/>
  <w:proofState w:spelling="clean" w:grammar="clean"/>
  <w:attachedTemplate r:id="rId1"/>
  <w:defaultTabStop w:val="709"/>
  <w:autoHyphenation/>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0B34"/>
    <w:rsid w:val="00012975"/>
    <w:rsid w:val="00013219"/>
    <w:rsid w:val="00017AEE"/>
    <w:rsid w:val="000349D6"/>
    <w:rsid w:val="00035A1B"/>
    <w:rsid w:val="00050C15"/>
    <w:rsid w:val="000532BB"/>
    <w:rsid w:val="000569E6"/>
    <w:rsid w:val="00064D04"/>
    <w:rsid w:val="0007209D"/>
    <w:rsid w:val="000762A7"/>
    <w:rsid w:val="000818D8"/>
    <w:rsid w:val="00097D8B"/>
    <w:rsid w:val="000A0F46"/>
    <w:rsid w:val="000A22FC"/>
    <w:rsid w:val="000A49B6"/>
    <w:rsid w:val="000B0D7B"/>
    <w:rsid w:val="000C08A0"/>
    <w:rsid w:val="000C1D4D"/>
    <w:rsid w:val="000C6910"/>
    <w:rsid w:val="000D4798"/>
    <w:rsid w:val="000D690D"/>
    <w:rsid w:val="000E56AC"/>
    <w:rsid w:val="000F7BCA"/>
    <w:rsid w:val="000F7F3B"/>
    <w:rsid w:val="001005EC"/>
    <w:rsid w:val="00101EB2"/>
    <w:rsid w:val="00107E7B"/>
    <w:rsid w:val="00114BB8"/>
    <w:rsid w:val="00117234"/>
    <w:rsid w:val="00122247"/>
    <w:rsid w:val="0012276B"/>
    <w:rsid w:val="00122BB4"/>
    <w:rsid w:val="00125B2B"/>
    <w:rsid w:val="00125C98"/>
    <w:rsid w:val="001343C5"/>
    <w:rsid w:val="001407A8"/>
    <w:rsid w:val="00143D4D"/>
    <w:rsid w:val="001500F6"/>
    <w:rsid w:val="001549E6"/>
    <w:rsid w:val="00155650"/>
    <w:rsid w:val="00170531"/>
    <w:rsid w:val="001733AC"/>
    <w:rsid w:val="00176B03"/>
    <w:rsid w:val="00177756"/>
    <w:rsid w:val="00183328"/>
    <w:rsid w:val="00183561"/>
    <w:rsid w:val="001A475D"/>
    <w:rsid w:val="001A70DA"/>
    <w:rsid w:val="001A7B1F"/>
    <w:rsid w:val="001B1866"/>
    <w:rsid w:val="001D0A3C"/>
    <w:rsid w:val="001D31A6"/>
    <w:rsid w:val="001E3351"/>
    <w:rsid w:val="001F0753"/>
    <w:rsid w:val="001F216D"/>
    <w:rsid w:val="002008CB"/>
    <w:rsid w:val="00204081"/>
    <w:rsid w:val="00204433"/>
    <w:rsid w:val="00205567"/>
    <w:rsid w:val="00206C8A"/>
    <w:rsid w:val="00212844"/>
    <w:rsid w:val="00212E3A"/>
    <w:rsid w:val="00220DB9"/>
    <w:rsid w:val="00221C40"/>
    <w:rsid w:val="00224445"/>
    <w:rsid w:val="002315F3"/>
    <w:rsid w:val="002423F3"/>
    <w:rsid w:val="00243F2C"/>
    <w:rsid w:val="00256911"/>
    <w:rsid w:val="0026745B"/>
    <w:rsid w:val="00274355"/>
    <w:rsid w:val="00284796"/>
    <w:rsid w:val="002A4197"/>
    <w:rsid w:val="002A47D3"/>
    <w:rsid w:val="002A484B"/>
    <w:rsid w:val="002B00B1"/>
    <w:rsid w:val="002B32B6"/>
    <w:rsid w:val="002C4041"/>
    <w:rsid w:val="002C408A"/>
    <w:rsid w:val="002D10B5"/>
    <w:rsid w:val="002D3B9B"/>
    <w:rsid w:val="002E50F0"/>
    <w:rsid w:val="002F702A"/>
    <w:rsid w:val="003268B6"/>
    <w:rsid w:val="0033055D"/>
    <w:rsid w:val="00332F38"/>
    <w:rsid w:val="00336235"/>
    <w:rsid w:val="003416B0"/>
    <w:rsid w:val="003430BC"/>
    <w:rsid w:val="00354AC5"/>
    <w:rsid w:val="003639F0"/>
    <w:rsid w:val="00364A22"/>
    <w:rsid w:val="00365E73"/>
    <w:rsid w:val="00367791"/>
    <w:rsid w:val="00376948"/>
    <w:rsid w:val="0038226D"/>
    <w:rsid w:val="00386B8E"/>
    <w:rsid w:val="00392B7F"/>
    <w:rsid w:val="00393BA0"/>
    <w:rsid w:val="003972AA"/>
    <w:rsid w:val="003B248A"/>
    <w:rsid w:val="003C0F3A"/>
    <w:rsid w:val="003C38E6"/>
    <w:rsid w:val="003C759C"/>
    <w:rsid w:val="003E0BDA"/>
    <w:rsid w:val="003E2666"/>
    <w:rsid w:val="003E6FE4"/>
    <w:rsid w:val="003F0121"/>
    <w:rsid w:val="003F067F"/>
    <w:rsid w:val="003F37EA"/>
    <w:rsid w:val="003F60FA"/>
    <w:rsid w:val="004014C5"/>
    <w:rsid w:val="0041346D"/>
    <w:rsid w:val="0042444B"/>
    <w:rsid w:val="004376DC"/>
    <w:rsid w:val="00442D30"/>
    <w:rsid w:val="00445D3D"/>
    <w:rsid w:val="0045181C"/>
    <w:rsid w:val="004568AB"/>
    <w:rsid w:val="00466955"/>
    <w:rsid w:val="004669CD"/>
    <w:rsid w:val="00470540"/>
    <w:rsid w:val="0047341B"/>
    <w:rsid w:val="00477B6C"/>
    <w:rsid w:val="00483999"/>
    <w:rsid w:val="0048450F"/>
    <w:rsid w:val="00490901"/>
    <w:rsid w:val="00495546"/>
    <w:rsid w:val="00495AA8"/>
    <w:rsid w:val="00497170"/>
    <w:rsid w:val="004A534F"/>
    <w:rsid w:val="004A6758"/>
    <w:rsid w:val="004B03C2"/>
    <w:rsid w:val="004B2D21"/>
    <w:rsid w:val="004B2D8A"/>
    <w:rsid w:val="004D0E8F"/>
    <w:rsid w:val="004E331A"/>
    <w:rsid w:val="004E5F0B"/>
    <w:rsid w:val="00510F9D"/>
    <w:rsid w:val="0051258E"/>
    <w:rsid w:val="005130AB"/>
    <w:rsid w:val="00513515"/>
    <w:rsid w:val="0051777F"/>
    <w:rsid w:val="00521B3E"/>
    <w:rsid w:val="0053038A"/>
    <w:rsid w:val="005321CF"/>
    <w:rsid w:val="00532255"/>
    <w:rsid w:val="005365D9"/>
    <w:rsid w:val="00551419"/>
    <w:rsid w:val="00553B2F"/>
    <w:rsid w:val="005667C7"/>
    <w:rsid w:val="00571B49"/>
    <w:rsid w:val="005769F8"/>
    <w:rsid w:val="0058077E"/>
    <w:rsid w:val="00583F2D"/>
    <w:rsid w:val="005904D4"/>
    <w:rsid w:val="0059405C"/>
    <w:rsid w:val="005A1FED"/>
    <w:rsid w:val="005C530D"/>
    <w:rsid w:val="005C575C"/>
    <w:rsid w:val="005C62CF"/>
    <w:rsid w:val="005E03E1"/>
    <w:rsid w:val="005E3F3A"/>
    <w:rsid w:val="005E577D"/>
    <w:rsid w:val="005F0A0E"/>
    <w:rsid w:val="00604E68"/>
    <w:rsid w:val="00612BA7"/>
    <w:rsid w:val="00613DA8"/>
    <w:rsid w:val="006272F2"/>
    <w:rsid w:val="00627CD7"/>
    <w:rsid w:val="00632B4B"/>
    <w:rsid w:val="00632FD2"/>
    <w:rsid w:val="00636113"/>
    <w:rsid w:val="006405D5"/>
    <w:rsid w:val="0064258A"/>
    <w:rsid w:val="006438FF"/>
    <w:rsid w:val="00643F98"/>
    <w:rsid w:val="00646220"/>
    <w:rsid w:val="00647FBC"/>
    <w:rsid w:val="00657243"/>
    <w:rsid w:val="006619BC"/>
    <w:rsid w:val="00663A57"/>
    <w:rsid w:val="00667F96"/>
    <w:rsid w:val="006706EE"/>
    <w:rsid w:val="00676D2D"/>
    <w:rsid w:val="0068438F"/>
    <w:rsid w:val="00692A13"/>
    <w:rsid w:val="00692B2B"/>
    <w:rsid w:val="006A05E0"/>
    <w:rsid w:val="006A5B9D"/>
    <w:rsid w:val="006B188D"/>
    <w:rsid w:val="006B3B24"/>
    <w:rsid w:val="006C5252"/>
    <w:rsid w:val="006D6172"/>
    <w:rsid w:val="006E477F"/>
    <w:rsid w:val="006F76BF"/>
    <w:rsid w:val="007046E8"/>
    <w:rsid w:val="0071428E"/>
    <w:rsid w:val="007217F1"/>
    <w:rsid w:val="007264F7"/>
    <w:rsid w:val="00731D99"/>
    <w:rsid w:val="00734ECC"/>
    <w:rsid w:val="00746B0C"/>
    <w:rsid w:val="00757CEF"/>
    <w:rsid w:val="0076149E"/>
    <w:rsid w:val="007808B6"/>
    <w:rsid w:val="00785DD7"/>
    <w:rsid w:val="0079377B"/>
    <w:rsid w:val="007972AC"/>
    <w:rsid w:val="007A2BF6"/>
    <w:rsid w:val="007B2A20"/>
    <w:rsid w:val="007B5867"/>
    <w:rsid w:val="007B7CF7"/>
    <w:rsid w:val="007C02D7"/>
    <w:rsid w:val="007C0E3E"/>
    <w:rsid w:val="007D0026"/>
    <w:rsid w:val="007D3537"/>
    <w:rsid w:val="007D3A0D"/>
    <w:rsid w:val="007D4C06"/>
    <w:rsid w:val="007E391E"/>
    <w:rsid w:val="007E5196"/>
    <w:rsid w:val="007E557E"/>
    <w:rsid w:val="007F0F53"/>
    <w:rsid w:val="007F308A"/>
    <w:rsid w:val="00800E8F"/>
    <w:rsid w:val="00806476"/>
    <w:rsid w:val="00811680"/>
    <w:rsid w:val="0081258F"/>
    <w:rsid w:val="00813A20"/>
    <w:rsid w:val="008160B3"/>
    <w:rsid w:val="0082510A"/>
    <w:rsid w:val="008263D8"/>
    <w:rsid w:val="00826D15"/>
    <w:rsid w:val="00831B8D"/>
    <w:rsid w:val="008402D6"/>
    <w:rsid w:val="00842639"/>
    <w:rsid w:val="00842A71"/>
    <w:rsid w:val="00843D64"/>
    <w:rsid w:val="008451AA"/>
    <w:rsid w:val="00846F99"/>
    <w:rsid w:val="00850C81"/>
    <w:rsid w:val="0085189D"/>
    <w:rsid w:val="00863103"/>
    <w:rsid w:val="0086757F"/>
    <w:rsid w:val="00872A16"/>
    <w:rsid w:val="00872A1E"/>
    <w:rsid w:val="00877DF2"/>
    <w:rsid w:val="0089533B"/>
    <w:rsid w:val="008979D8"/>
    <w:rsid w:val="00897B81"/>
    <w:rsid w:val="008A05EA"/>
    <w:rsid w:val="008A13E5"/>
    <w:rsid w:val="008A3DF2"/>
    <w:rsid w:val="008A684F"/>
    <w:rsid w:val="008B0ABF"/>
    <w:rsid w:val="008B69AB"/>
    <w:rsid w:val="008B7695"/>
    <w:rsid w:val="008D24F6"/>
    <w:rsid w:val="008E01B7"/>
    <w:rsid w:val="008E2C97"/>
    <w:rsid w:val="008E45B7"/>
    <w:rsid w:val="008E5D53"/>
    <w:rsid w:val="008E7789"/>
    <w:rsid w:val="00901572"/>
    <w:rsid w:val="00905979"/>
    <w:rsid w:val="00912695"/>
    <w:rsid w:val="009147B2"/>
    <w:rsid w:val="0091624D"/>
    <w:rsid w:val="00916FB5"/>
    <w:rsid w:val="00917A2F"/>
    <w:rsid w:val="00927F6F"/>
    <w:rsid w:val="00935F22"/>
    <w:rsid w:val="00943B4B"/>
    <w:rsid w:val="009458EB"/>
    <w:rsid w:val="00955C5F"/>
    <w:rsid w:val="00955E45"/>
    <w:rsid w:val="009604E6"/>
    <w:rsid w:val="00965C95"/>
    <w:rsid w:val="00970C92"/>
    <w:rsid w:val="0097188C"/>
    <w:rsid w:val="0097364B"/>
    <w:rsid w:val="00977344"/>
    <w:rsid w:val="00980D67"/>
    <w:rsid w:val="00986070"/>
    <w:rsid w:val="009930C1"/>
    <w:rsid w:val="009977A8"/>
    <w:rsid w:val="00997A51"/>
    <w:rsid w:val="009A3E62"/>
    <w:rsid w:val="009B0B34"/>
    <w:rsid w:val="009B0BB5"/>
    <w:rsid w:val="009B2C4E"/>
    <w:rsid w:val="009B30DC"/>
    <w:rsid w:val="009B3BCE"/>
    <w:rsid w:val="009C5800"/>
    <w:rsid w:val="009D2A22"/>
    <w:rsid w:val="009E0788"/>
    <w:rsid w:val="009E0797"/>
    <w:rsid w:val="009E4EF8"/>
    <w:rsid w:val="009E51DA"/>
    <w:rsid w:val="009F12E3"/>
    <w:rsid w:val="009F35C1"/>
    <w:rsid w:val="009F6E8D"/>
    <w:rsid w:val="00A07157"/>
    <w:rsid w:val="00A104A0"/>
    <w:rsid w:val="00A12DBE"/>
    <w:rsid w:val="00A20765"/>
    <w:rsid w:val="00A2536F"/>
    <w:rsid w:val="00A260CC"/>
    <w:rsid w:val="00A26BFC"/>
    <w:rsid w:val="00A30ECA"/>
    <w:rsid w:val="00A3325F"/>
    <w:rsid w:val="00A33CCA"/>
    <w:rsid w:val="00A3527F"/>
    <w:rsid w:val="00A36D4A"/>
    <w:rsid w:val="00A379E0"/>
    <w:rsid w:val="00A433B0"/>
    <w:rsid w:val="00A46205"/>
    <w:rsid w:val="00A539E0"/>
    <w:rsid w:val="00A61EDE"/>
    <w:rsid w:val="00A70803"/>
    <w:rsid w:val="00A715CC"/>
    <w:rsid w:val="00A76C6E"/>
    <w:rsid w:val="00A81BF7"/>
    <w:rsid w:val="00A85417"/>
    <w:rsid w:val="00A9185E"/>
    <w:rsid w:val="00A9753E"/>
    <w:rsid w:val="00A978DC"/>
    <w:rsid w:val="00AA70BA"/>
    <w:rsid w:val="00AC1FBA"/>
    <w:rsid w:val="00AD0A7C"/>
    <w:rsid w:val="00AD213E"/>
    <w:rsid w:val="00AD440C"/>
    <w:rsid w:val="00AF57BF"/>
    <w:rsid w:val="00AF6256"/>
    <w:rsid w:val="00B01BC4"/>
    <w:rsid w:val="00B03A5A"/>
    <w:rsid w:val="00B045CA"/>
    <w:rsid w:val="00B13F4A"/>
    <w:rsid w:val="00B206F3"/>
    <w:rsid w:val="00B20F86"/>
    <w:rsid w:val="00B25EFA"/>
    <w:rsid w:val="00B320F9"/>
    <w:rsid w:val="00B32EBC"/>
    <w:rsid w:val="00B34A32"/>
    <w:rsid w:val="00B43A81"/>
    <w:rsid w:val="00B450F2"/>
    <w:rsid w:val="00B520C3"/>
    <w:rsid w:val="00B5675A"/>
    <w:rsid w:val="00B62323"/>
    <w:rsid w:val="00B7030D"/>
    <w:rsid w:val="00B71181"/>
    <w:rsid w:val="00B730EF"/>
    <w:rsid w:val="00B733D1"/>
    <w:rsid w:val="00B76017"/>
    <w:rsid w:val="00B80C19"/>
    <w:rsid w:val="00B86110"/>
    <w:rsid w:val="00BA2908"/>
    <w:rsid w:val="00BA2EFA"/>
    <w:rsid w:val="00BA3753"/>
    <w:rsid w:val="00BA3F92"/>
    <w:rsid w:val="00BA522A"/>
    <w:rsid w:val="00BB001A"/>
    <w:rsid w:val="00BB19D5"/>
    <w:rsid w:val="00BC0CBF"/>
    <w:rsid w:val="00BC22ED"/>
    <w:rsid w:val="00BD2F89"/>
    <w:rsid w:val="00BD3EF6"/>
    <w:rsid w:val="00BD4DDC"/>
    <w:rsid w:val="00BD6E1D"/>
    <w:rsid w:val="00BE0724"/>
    <w:rsid w:val="00BE2D6B"/>
    <w:rsid w:val="00BF1791"/>
    <w:rsid w:val="00BF5CB0"/>
    <w:rsid w:val="00C01125"/>
    <w:rsid w:val="00C15EDA"/>
    <w:rsid w:val="00C160A7"/>
    <w:rsid w:val="00C17E87"/>
    <w:rsid w:val="00C222C1"/>
    <w:rsid w:val="00C305AE"/>
    <w:rsid w:val="00C36C89"/>
    <w:rsid w:val="00C37DE2"/>
    <w:rsid w:val="00C42C70"/>
    <w:rsid w:val="00C51C2A"/>
    <w:rsid w:val="00C53A31"/>
    <w:rsid w:val="00C62060"/>
    <w:rsid w:val="00C62C21"/>
    <w:rsid w:val="00C7024C"/>
    <w:rsid w:val="00C748E9"/>
    <w:rsid w:val="00C7516F"/>
    <w:rsid w:val="00C81006"/>
    <w:rsid w:val="00C81D9D"/>
    <w:rsid w:val="00C84674"/>
    <w:rsid w:val="00C92AB9"/>
    <w:rsid w:val="00C94538"/>
    <w:rsid w:val="00CA0511"/>
    <w:rsid w:val="00CA0FA6"/>
    <w:rsid w:val="00CA76B4"/>
    <w:rsid w:val="00CB444C"/>
    <w:rsid w:val="00CC2D37"/>
    <w:rsid w:val="00CD78EA"/>
    <w:rsid w:val="00CE344B"/>
    <w:rsid w:val="00CE4A92"/>
    <w:rsid w:val="00D002D8"/>
    <w:rsid w:val="00D025EC"/>
    <w:rsid w:val="00D026A5"/>
    <w:rsid w:val="00D16E8C"/>
    <w:rsid w:val="00D24442"/>
    <w:rsid w:val="00D30B7E"/>
    <w:rsid w:val="00D44A6C"/>
    <w:rsid w:val="00D46354"/>
    <w:rsid w:val="00D47DA6"/>
    <w:rsid w:val="00D51334"/>
    <w:rsid w:val="00D532A5"/>
    <w:rsid w:val="00D60320"/>
    <w:rsid w:val="00D623FA"/>
    <w:rsid w:val="00D640EE"/>
    <w:rsid w:val="00D64F85"/>
    <w:rsid w:val="00D67B4E"/>
    <w:rsid w:val="00D75049"/>
    <w:rsid w:val="00D773C5"/>
    <w:rsid w:val="00D83710"/>
    <w:rsid w:val="00D87C7F"/>
    <w:rsid w:val="00D92163"/>
    <w:rsid w:val="00D942EC"/>
    <w:rsid w:val="00DB2E64"/>
    <w:rsid w:val="00DB3937"/>
    <w:rsid w:val="00DB449E"/>
    <w:rsid w:val="00DC1DC3"/>
    <w:rsid w:val="00DC6F39"/>
    <w:rsid w:val="00DC715A"/>
    <w:rsid w:val="00DD1803"/>
    <w:rsid w:val="00DD27F0"/>
    <w:rsid w:val="00DD2CB6"/>
    <w:rsid w:val="00DD7BCB"/>
    <w:rsid w:val="00DE00DB"/>
    <w:rsid w:val="00DF1C32"/>
    <w:rsid w:val="00DF58B2"/>
    <w:rsid w:val="00E0079F"/>
    <w:rsid w:val="00E15300"/>
    <w:rsid w:val="00E173F0"/>
    <w:rsid w:val="00E20FAF"/>
    <w:rsid w:val="00E26732"/>
    <w:rsid w:val="00E269DE"/>
    <w:rsid w:val="00E3129B"/>
    <w:rsid w:val="00E3461C"/>
    <w:rsid w:val="00E36177"/>
    <w:rsid w:val="00E42ABB"/>
    <w:rsid w:val="00E443C0"/>
    <w:rsid w:val="00E44C74"/>
    <w:rsid w:val="00E45220"/>
    <w:rsid w:val="00E503B5"/>
    <w:rsid w:val="00E60B33"/>
    <w:rsid w:val="00E61514"/>
    <w:rsid w:val="00E61D69"/>
    <w:rsid w:val="00E64CCA"/>
    <w:rsid w:val="00E75581"/>
    <w:rsid w:val="00E76F7F"/>
    <w:rsid w:val="00E773C6"/>
    <w:rsid w:val="00E83D03"/>
    <w:rsid w:val="00E8405D"/>
    <w:rsid w:val="00E84BF2"/>
    <w:rsid w:val="00E907DB"/>
    <w:rsid w:val="00E925B8"/>
    <w:rsid w:val="00E93190"/>
    <w:rsid w:val="00EA4401"/>
    <w:rsid w:val="00EC7034"/>
    <w:rsid w:val="00ED685C"/>
    <w:rsid w:val="00EE611E"/>
    <w:rsid w:val="00EF1106"/>
    <w:rsid w:val="00EF1552"/>
    <w:rsid w:val="00EF6CAC"/>
    <w:rsid w:val="00F100FB"/>
    <w:rsid w:val="00F11704"/>
    <w:rsid w:val="00F11EC3"/>
    <w:rsid w:val="00F13C54"/>
    <w:rsid w:val="00F164E7"/>
    <w:rsid w:val="00F176B4"/>
    <w:rsid w:val="00F22ECB"/>
    <w:rsid w:val="00F2378A"/>
    <w:rsid w:val="00F31C8B"/>
    <w:rsid w:val="00F42734"/>
    <w:rsid w:val="00F43817"/>
    <w:rsid w:val="00F51222"/>
    <w:rsid w:val="00F51276"/>
    <w:rsid w:val="00F52BFE"/>
    <w:rsid w:val="00F627C7"/>
    <w:rsid w:val="00F6294C"/>
    <w:rsid w:val="00F65030"/>
    <w:rsid w:val="00F66E4A"/>
    <w:rsid w:val="00F6726E"/>
    <w:rsid w:val="00F740B0"/>
    <w:rsid w:val="00F74F36"/>
    <w:rsid w:val="00F75DF2"/>
    <w:rsid w:val="00F923D7"/>
    <w:rsid w:val="00F940A9"/>
    <w:rsid w:val="00F95C17"/>
    <w:rsid w:val="00F95D44"/>
    <w:rsid w:val="00FA18D0"/>
    <w:rsid w:val="00FA586A"/>
    <w:rsid w:val="00FA6334"/>
    <w:rsid w:val="00FD0DAF"/>
    <w:rsid w:val="00FD366D"/>
    <w:rsid w:val="00FE355A"/>
    <w:rsid w:val="00FF6349"/>
    <w:rsid w:val="00FF6707"/>
    <w:rsid w:val="00FF6B3B"/>
    <w:rsid w:val="00FF6F9B"/>
    <w:rsid w:val="00FF7F7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DE30EFA"/>
  <w15:docId w15:val="{1F854E18-B94D-43F3-92FE-5BA5C92F7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fr-FR" w:eastAsia="de-DE" w:bidi="ar-SA"/>
      </w:rPr>
    </w:rPrDefault>
    <w:pPrDefault>
      <w:pPr>
        <w:spacing w:before="80" w:after="80" w:line="30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aliases w:val="Polytan Briefbogen Adressblock"/>
    <w:qFormat/>
    <w:rsid w:val="0058077E"/>
    <w:rPr>
      <w:rFonts w:ascii="Arial" w:hAnsi="Arial"/>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8077E"/>
    <w:pPr>
      <w:tabs>
        <w:tab w:val="center" w:pos="4536"/>
        <w:tab w:val="right" w:pos="9072"/>
      </w:tabs>
    </w:pPr>
  </w:style>
  <w:style w:type="character" w:customStyle="1" w:styleId="KopfzeileZchn">
    <w:name w:val="Kopfzeile Zchn"/>
    <w:link w:val="Kopfzeile"/>
    <w:uiPriority w:val="99"/>
    <w:rsid w:val="0058077E"/>
    <w:rPr>
      <w:sz w:val="22"/>
      <w:szCs w:val="22"/>
      <w:lang w:eastAsia="en-US"/>
    </w:rPr>
  </w:style>
  <w:style w:type="paragraph" w:styleId="Fuzeile">
    <w:name w:val="footer"/>
    <w:basedOn w:val="Standard"/>
    <w:link w:val="FuzeileZchn"/>
    <w:uiPriority w:val="99"/>
    <w:unhideWhenUsed/>
    <w:rsid w:val="0058077E"/>
    <w:pPr>
      <w:tabs>
        <w:tab w:val="center" w:pos="4536"/>
        <w:tab w:val="right" w:pos="9072"/>
      </w:tabs>
    </w:pPr>
  </w:style>
  <w:style w:type="character" w:customStyle="1" w:styleId="FuzeileZchn">
    <w:name w:val="Fußzeile Zchn"/>
    <w:link w:val="Fuzeile"/>
    <w:uiPriority w:val="99"/>
    <w:rsid w:val="0058077E"/>
    <w:rPr>
      <w:sz w:val="22"/>
      <w:szCs w:val="22"/>
      <w:lang w:eastAsia="en-US"/>
    </w:rPr>
  </w:style>
  <w:style w:type="table" w:styleId="Tabellenraster">
    <w:name w:val="Table Grid"/>
    <w:basedOn w:val="NormaleTabelle"/>
    <w:uiPriority w:val="59"/>
    <w:rsid w:val="005807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lytanBriefbogenBetreffzeile">
    <w:name w:val="Polytan Briefbogen Betreffzeile"/>
    <w:basedOn w:val="Standard"/>
    <w:link w:val="PolytanBriefbogenBetreffzeileZchn"/>
    <w:qFormat/>
    <w:rsid w:val="00806476"/>
    <w:pPr>
      <w:spacing w:after="0"/>
    </w:pPr>
    <w:rPr>
      <w:rFonts w:cs="Arial"/>
      <w:b/>
      <w:szCs w:val="20"/>
    </w:rPr>
  </w:style>
  <w:style w:type="paragraph" w:customStyle="1" w:styleId="PolytanBriefbogenTextblock">
    <w:name w:val="Polytan Briefbogen Textblock"/>
    <w:basedOn w:val="Standard"/>
    <w:link w:val="PolytanBriefbogenTextblockZchn"/>
    <w:qFormat/>
    <w:rsid w:val="00806476"/>
    <w:pPr>
      <w:spacing w:after="0"/>
    </w:pPr>
    <w:rPr>
      <w:rFonts w:cs="Arial"/>
      <w:szCs w:val="20"/>
    </w:rPr>
  </w:style>
  <w:style w:type="character" w:customStyle="1" w:styleId="PolytanBriefbogenBetreffzeileZchn">
    <w:name w:val="Polytan Briefbogen Betreffzeile Zchn"/>
    <w:link w:val="PolytanBriefbogenBetreffzeile"/>
    <w:rsid w:val="00806476"/>
    <w:rPr>
      <w:rFonts w:ascii="Arial" w:hAnsi="Arial" w:cs="Arial"/>
      <w:b/>
      <w:lang w:eastAsia="en-US"/>
    </w:rPr>
  </w:style>
  <w:style w:type="paragraph" w:customStyle="1" w:styleId="PolytanBriefbogenDatum">
    <w:name w:val="Polytan Briefbogen Datum"/>
    <w:basedOn w:val="Standard"/>
    <w:link w:val="PolytanBriefbogenDatumZchn"/>
    <w:qFormat/>
    <w:rsid w:val="00806476"/>
    <w:pPr>
      <w:spacing w:after="0"/>
      <w:jc w:val="right"/>
    </w:pPr>
    <w:rPr>
      <w:rFonts w:cs="Arial"/>
      <w:szCs w:val="20"/>
    </w:rPr>
  </w:style>
  <w:style w:type="character" w:customStyle="1" w:styleId="PolytanBriefbogenTextblockZchn">
    <w:name w:val="Polytan Briefbogen Textblock Zchn"/>
    <w:link w:val="PolytanBriefbogenTextblock"/>
    <w:rsid w:val="00806476"/>
    <w:rPr>
      <w:rFonts w:ascii="Arial" w:hAnsi="Arial" w:cs="Arial"/>
      <w:lang w:eastAsia="en-US"/>
    </w:rPr>
  </w:style>
  <w:style w:type="character" w:customStyle="1" w:styleId="PolytanBriefbogenDatumZchn">
    <w:name w:val="Polytan Briefbogen Datum Zchn"/>
    <w:link w:val="PolytanBriefbogenDatum"/>
    <w:rsid w:val="00806476"/>
    <w:rPr>
      <w:rFonts w:ascii="Arial" w:hAnsi="Arial" w:cs="Arial"/>
      <w:lang w:eastAsia="en-US"/>
    </w:rPr>
  </w:style>
  <w:style w:type="paragraph" w:styleId="Sprechblasentext">
    <w:name w:val="Balloon Text"/>
    <w:basedOn w:val="Standard"/>
    <w:link w:val="SprechblasentextZchn"/>
    <w:uiPriority w:val="99"/>
    <w:semiHidden/>
    <w:unhideWhenUsed/>
    <w:rsid w:val="008160B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160B3"/>
    <w:rPr>
      <w:rFonts w:ascii="Segoe UI" w:hAnsi="Segoe UI" w:cs="Segoe UI"/>
      <w:sz w:val="18"/>
      <w:szCs w:val="18"/>
      <w:lang w:eastAsia="en-US"/>
    </w:rPr>
  </w:style>
  <w:style w:type="paragraph" w:styleId="Textkrper">
    <w:name w:val="Body Text"/>
    <w:basedOn w:val="Standard"/>
    <w:link w:val="TextkrperZchn"/>
    <w:rsid w:val="00BA3F92"/>
    <w:pPr>
      <w:widowControl w:val="0"/>
      <w:spacing w:after="0" w:line="320" w:lineRule="atLeast"/>
      <w:jc w:val="both"/>
    </w:pPr>
    <w:rPr>
      <w:rFonts w:eastAsia="Times New Roman" w:cs="Arial"/>
      <w:sz w:val="24"/>
      <w:szCs w:val="24"/>
      <w:lang w:eastAsia="de-DE"/>
    </w:rPr>
  </w:style>
  <w:style w:type="character" w:customStyle="1" w:styleId="TextkrperZchn">
    <w:name w:val="Textkörper Zchn"/>
    <w:basedOn w:val="Absatz-Standardschriftart"/>
    <w:link w:val="Textkrper"/>
    <w:rsid w:val="00BA3F92"/>
    <w:rPr>
      <w:rFonts w:ascii="Arial" w:eastAsia="Times New Roman" w:hAnsi="Arial" w:cs="Arial"/>
      <w:sz w:val="24"/>
      <w:szCs w:val="24"/>
    </w:rPr>
  </w:style>
  <w:style w:type="character" w:styleId="Hyperlink">
    <w:name w:val="Hyperlink"/>
    <w:basedOn w:val="Absatz-Standardschriftart"/>
    <w:uiPriority w:val="99"/>
    <w:unhideWhenUsed/>
    <w:rsid w:val="008B7695"/>
    <w:rPr>
      <w:color w:val="0000FF" w:themeColor="hyperlink"/>
      <w:u w:val="single"/>
    </w:rPr>
  </w:style>
  <w:style w:type="paragraph" w:styleId="Listenabsatz">
    <w:name w:val="List Paragraph"/>
    <w:basedOn w:val="Standard"/>
    <w:uiPriority w:val="34"/>
    <w:qFormat/>
    <w:rsid w:val="00A20765"/>
    <w:pPr>
      <w:spacing w:before="0" w:after="160" w:line="259" w:lineRule="auto"/>
      <w:ind w:left="720"/>
      <w:contextualSpacing/>
    </w:pPr>
    <w:rPr>
      <w:rFonts w:asciiTheme="minorHAnsi" w:eastAsiaTheme="minorHAnsi" w:hAnsiTheme="minorHAnsi" w:cstheme="minorBidi"/>
      <w:sz w:val="22"/>
    </w:rPr>
  </w:style>
  <w:style w:type="character" w:styleId="Hervorhebung">
    <w:name w:val="Emphasis"/>
    <w:basedOn w:val="Absatz-Standardschriftart"/>
    <w:uiPriority w:val="20"/>
    <w:qFormat/>
    <w:rsid w:val="007B5867"/>
    <w:rPr>
      <w:i/>
      <w:iCs/>
    </w:rPr>
  </w:style>
  <w:style w:type="character" w:styleId="Kommentarzeichen">
    <w:name w:val="annotation reference"/>
    <w:basedOn w:val="Absatz-Standardschriftart"/>
    <w:uiPriority w:val="99"/>
    <w:semiHidden/>
    <w:unhideWhenUsed/>
    <w:rsid w:val="002B00B1"/>
    <w:rPr>
      <w:sz w:val="16"/>
      <w:szCs w:val="16"/>
    </w:rPr>
  </w:style>
  <w:style w:type="paragraph" w:styleId="Kommentartext">
    <w:name w:val="annotation text"/>
    <w:basedOn w:val="Standard"/>
    <w:link w:val="KommentartextZchn"/>
    <w:uiPriority w:val="99"/>
    <w:semiHidden/>
    <w:unhideWhenUsed/>
    <w:rsid w:val="002B00B1"/>
    <w:pPr>
      <w:spacing w:line="240" w:lineRule="auto"/>
    </w:pPr>
    <w:rPr>
      <w:szCs w:val="20"/>
    </w:rPr>
  </w:style>
  <w:style w:type="character" w:customStyle="1" w:styleId="KommentartextZchn">
    <w:name w:val="Kommentartext Zchn"/>
    <w:basedOn w:val="Absatz-Standardschriftart"/>
    <w:link w:val="Kommentartext"/>
    <w:uiPriority w:val="99"/>
    <w:semiHidden/>
    <w:rsid w:val="002B00B1"/>
    <w:rPr>
      <w:rFonts w:ascii="Arial" w:hAnsi="Arial"/>
      <w:lang w:eastAsia="en-US"/>
    </w:rPr>
  </w:style>
  <w:style w:type="paragraph" w:styleId="Kommentarthema">
    <w:name w:val="annotation subject"/>
    <w:basedOn w:val="Kommentartext"/>
    <w:next w:val="Kommentartext"/>
    <w:link w:val="KommentarthemaZchn"/>
    <w:uiPriority w:val="99"/>
    <w:semiHidden/>
    <w:unhideWhenUsed/>
    <w:rsid w:val="002B00B1"/>
    <w:rPr>
      <w:b/>
      <w:bCs/>
    </w:rPr>
  </w:style>
  <w:style w:type="character" w:customStyle="1" w:styleId="KommentarthemaZchn">
    <w:name w:val="Kommentarthema Zchn"/>
    <w:basedOn w:val="KommentartextZchn"/>
    <w:link w:val="Kommentarthema"/>
    <w:uiPriority w:val="99"/>
    <w:semiHidden/>
    <w:rsid w:val="002B00B1"/>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375785">
      <w:bodyDiv w:val="1"/>
      <w:marLeft w:val="0"/>
      <w:marRight w:val="0"/>
      <w:marTop w:val="0"/>
      <w:marBottom w:val="0"/>
      <w:divBdr>
        <w:top w:val="none" w:sz="0" w:space="0" w:color="auto"/>
        <w:left w:val="none" w:sz="0" w:space="0" w:color="auto"/>
        <w:bottom w:val="none" w:sz="0" w:space="0" w:color="auto"/>
        <w:right w:val="none" w:sz="0" w:space="0" w:color="auto"/>
      </w:divBdr>
    </w:div>
    <w:div w:id="644168427">
      <w:bodyDiv w:val="1"/>
      <w:marLeft w:val="0"/>
      <w:marRight w:val="0"/>
      <w:marTop w:val="0"/>
      <w:marBottom w:val="0"/>
      <w:divBdr>
        <w:top w:val="none" w:sz="0" w:space="0" w:color="auto"/>
        <w:left w:val="none" w:sz="0" w:space="0" w:color="auto"/>
        <w:bottom w:val="none" w:sz="0" w:space="0" w:color="auto"/>
        <w:right w:val="none" w:sz="0" w:space="0" w:color="auto"/>
      </w:divBdr>
    </w:div>
    <w:div w:id="1751652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Q\AppData\Local\Temp\2014-10-08_Presseinfo_Vorlage.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lumMod val="50000"/>
          </a:schemeClr>
        </a:solidFill>
        <a:ln>
          <a:no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1">
          <a:schemeClr val="accent1"/>
        </a:lnRef>
        <a:fillRef idx="3">
          <a:schemeClr val="accent1"/>
        </a:fillRef>
        <a:effectRef idx="2">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E774C5-4FC8-4D08-8CB3-533DD383AA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2014-10-08_Presseinfo_Vorlage.dotx</Template>
  <TotalTime>0</TotalTime>
  <Pages>4</Pages>
  <Words>947</Words>
  <Characters>5967</Characters>
  <Application>Microsoft Office Word</Application>
  <DocSecurity>4</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Polytan Sportstättenbau GmbH</Company>
  <LinksUpToDate>false</LinksUpToDate>
  <CharactersWithSpaces>6901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Mäurle</dc:creator>
  <cp:lastModifiedBy>Barbara Mäurle</cp:lastModifiedBy>
  <cp:revision>2</cp:revision>
  <cp:lastPrinted>2017-05-12T11:36:00Z</cp:lastPrinted>
  <dcterms:created xsi:type="dcterms:W3CDTF">2017-05-29T07:24:00Z</dcterms:created>
  <dcterms:modified xsi:type="dcterms:W3CDTF">2017-05-29T07:24:00Z</dcterms:modified>
</cp:coreProperties>
</file>