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796" w:rsidRPr="007279B0" w:rsidRDefault="00597DBC" w:rsidP="00D44134">
      <w:pPr>
        <w:pStyle w:val="PolytanBriefbogenBetreffzeile"/>
        <w:spacing w:after="160"/>
      </w:pPr>
      <w:proofErr w:type="spellStart"/>
      <w:r>
        <w:t>Re-topping</w:t>
      </w:r>
      <w:proofErr w:type="spellEnd"/>
      <w:r>
        <w:t xml:space="preserve"> et technologie </w:t>
      </w:r>
      <w:proofErr w:type="spellStart"/>
      <w:r>
        <w:t>SmarTracks</w:t>
      </w:r>
      <w:proofErr w:type="spellEnd"/>
      <w:r>
        <w:t xml:space="preserve"> moderne : </w:t>
      </w:r>
    </w:p>
    <w:p w:rsidR="00284796" w:rsidRPr="007279B0" w:rsidRDefault="00AF1540" w:rsidP="00D44134">
      <w:pPr>
        <w:pStyle w:val="PolytanBriefbogenBetreffzeile"/>
        <w:spacing w:before="160" w:after="160"/>
        <w:rPr>
          <w:color w:val="595959" w:themeColor="text1" w:themeTint="A6"/>
          <w:sz w:val="32"/>
          <w:szCs w:val="32"/>
        </w:rPr>
      </w:pPr>
      <w:r>
        <w:rPr>
          <w:color w:val="595959" w:themeColor="text1" w:themeTint="A6"/>
          <w:sz w:val="32"/>
          <w:szCs w:val="32"/>
        </w:rPr>
        <w:t>U</w:t>
      </w:r>
      <w:r w:rsidR="00E47B26">
        <w:rPr>
          <w:color w:val="595959" w:themeColor="text1" w:themeTint="A6"/>
          <w:sz w:val="32"/>
          <w:szCs w:val="32"/>
        </w:rPr>
        <w:t xml:space="preserve">ne rénovation de qualité pour la piste de course du stade </w:t>
      </w:r>
      <w:proofErr w:type="spellStart"/>
      <w:r w:rsidR="00E47B26">
        <w:rPr>
          <w:color w:val="595959" w:themeColor="text1" w:themeTint="A6"/>
          <w:sz w:val="32"/>
          <w:szCs w:val="32"/>
        </w:rPr>
        <w:t>Juliska</w:t>
      </w:r>
      <w:proofErr w:type="spellEnd"/>
      <w:r w:rsidR="00E47B26">
        <w:rPr>
          <w:color w:val="595959" w:themeColor="text1" w:themeTint="A6"/>
          <w:sz w:val="32"/>
          <w:szCs w:val="32"/>
        </w:rPr>
        <w:t xml:space="preserve"> de Prague </w:t>
      </w:r>
    </w:p>
    <w:p w:rsidR="00FA586A" w:rsidRPr="007279B0" w:rsidRDefault="00C64980" w:rsidP="00D44134">
      <w:pPr>
        <w:spacing w:after="160"/>
        <w:ind w:right="1"/>
        <w:rPr>
          <w:rFonts w:asciiTheme="minorHAnsi" w:hAnsiTheme="minorHAnsi"/>
          <w:b/>
          <w:sz w:val="22"/>
        </w:rPr>
      </w:pPr>
      <w:r>
        <w:rPr>
          <w:b/>
        </w:rPr>
        <w:t xml:space="preserve">Le donneur d’ordre chargé de la demande de remise en état de la piste de course du stade de football et d’athlétisme </w:t>
      </w:r>
      <w:proofErr w:type="spellStart"/>
      <w:r>
        <w:rPr>
          <w:b/>
        </w:rPr>
        <w:t>Juliska</w:t>
      </w:r>
      <w:proofErr w:type="spellEnd"/>
      <w:r>
        <w:rPr>
          <w:b/>
        </w:rPr>
        <w:t xml:space="preserve"> de Prague n’a pas peur des couleurs vives : </w:t>
      </w:r>
      <w:r w:rsidR="00AF1540">
        <w:rPr>
          <w:b/>
        </w:rPr>
        <w:t>d</w:t>
      </w:r>
      <w:r>
        <w:rPr>
          <w:b/>
        </w:rPr>
        <w:t xml:space="preserve">epuis le </w:t>
      </w:r>
      <w:proofErr w:type="spellStart"/>
      <w:r>
        <w:rPr>
          <w:b/>
        </w:rPr>
        <w:t>re-topping</w:t>
      </w:r>
      <w:proofErr w:type="spellEnd"/>
      <w:r>
        <w:rPr>
          <w:b/>
        </w:rPr>
        <w:t xml:space="preserve"> réalisé par Polytan, les deux surfaces du secteur rayonnent d’un « rosé » éclatant et la zone extérieure périphérique a conservé un « bleu </w:t>
      </w:r>
      <w:proofErr w:type="spellStart"/>
      <w:r>
        <w:rPr>
          <w:b/>
        </w:rPr>
        <w:t>capri</w:t>
      </w:r>
      <w:proofErr w:type="spellEnd"/>
      <w:r>
        <w:rPr>
          <w:b/>
        </w:rPr>
        <w:t xml:space="preserve"> » vif. La piste de course a été rénovée avec un rouge brique classique. Le spécialiste des revêtements à usage sportif de </w:t>
      </w:r>
      <w:proofErr w:type="spellStart"/>
      <w:r>
        <w:rPr>
          <w:b/>
        </w:rPr>
        <w:t>Burgheim</w:t>
      </w:r>
      <w:proofErr w:type="spellEnd"/>
      <w:r>
        <w:rPr>
          <w:b/>
        </w:rPr>
        <w:t xml:space="preserve"> a non seulement reno</w:t>
      </w:r>
      <w:r>
        <w:rPr>
          <w:b/>
        </w:rPr>
        <w:t>u</w:t>
      </w:r>
      <w:r>
        <w:rPr>
          <w:b/>
        </w:rPr>
        <w:t xml:space="preserve">velé toutes les surfaces synthétiques mais a également équipé l’installation sportive de la technologie </w:t>
      </w:r>
      <w:proofErr w:type="spellStart"/>
      <w:r>
        <w:rPr>
          <w:b/>
        </w:rPr>
        <w:t>SmarTracks</w:t>
      </w:r>
      <w:proofErr w:type="spellEnd"/>
      <w:r>
        <w:rPr>
          <w:b/>
        </w:rPr>
        <w:t xml:space="preserve"> de Polytan : un système de saisie des temps et de données caché permettant d’obtenir un diagnostic complet des performances des sportifs.</w:t>
      </w:r>
      <w:r>
        <w:rPr>
          <w:rFonts w:asciiTheme="minorHAnsi" w:hAnsiTheme="minorHAnsi"/>
          <w:b/>
          <w:sz w:val="22"/>
        </w:rPr>
        <w:t xml:space="preserve"> </w:t>
      </w:r>
    </w:p>
    <w:p w:rsidR="00D10DA6" w:rsidRPr="007279B0" w:rsidRDefault="00A7028F" w:rsidP="00D10DA6">
      <w:pPr>
        <w:spacing w:after="160"/>
        <w:ind w:right="1"/>
        <w:rPr>
          <w:iCs/>
        </w:rPr>
      </w:pPr>
      <w:r>
        <w:t xml:space="preserve">Le stade </w:t>
      </w:r>
      <w:proofErr w:type="spellStart"/>
      <w:r>
        <w:t>Juliska</w:t>
      </w:r>
      <w:proofErr w:type="spellEnd"/>
      <w:r>
        <w:t xml:space="preserve"> a été ouvert dans la capitale tchèque en 1960. Depuis une rénovation important</w:t>
      </w:r>
      <w:r w:rsidR="00AF1540">
        <w:t>e</w:t>
      </w:r>
      <w:r>
        <w:t xml:space="preserve"> en 1975, il peut accueillir environ 18 800 spectateurs, dont 8 150 places assises dans des tribunes partiellement couvertes. Avec un terrain en gazon naturel de 105 x 68 m et une piste circulaire en tartan, l’installation sportive est adaptée aussi bien pour le football que pour l’athlétisme. Le propriétaire du stade est le ministère de la Défense de la </w:t>
      </w:r>
      <w:r w:rsidR="00AF1540">
        <w:t>République tchèque</w:t>
      </w:r>
      <w:r>
        <w:t xml:space="preserve">. Par conséquent, le club de football FK </w:t>
      </w:r>
      <w:proofErr w:type="spellStart"/>
      <w:r>
        <w:t>Dukla</w:t>
      </w:r>
      <w:proofErr w:type="spellEnd"/>
      <w:r>
        <w:t xml:space="preserve"> Prague autrefois établi dans le stade </w:t>
      </w:r>
      <w:proofErr w:type="spellStart"/>
      <w:r>
        <w:t>Juliska</w:t>
      </w:r>
      <w:proofErr w:type="spellEnd"/>
      <w:r>
        <w:t xml:space="preserve"> était aussi une équipe militaire qui a réalisé ses meilleurs résultats dans les années 50 et 60. De nos jours, le club homonyme joue depuis la saison 2010/2011 parmi les meilleures équipes tchèques et peut ainsi renouer avec sa période faste. Les athlètes de l’ASC </w:t>
      </w:r>
      <w:proofErr w:type="spellStart"/>
      <w:r>
        <w:t>Dukla</w:t>
      </w:r>
      <w:proofErr w:type="spellEnd"/>
      <w:r>
        <w:t xml:space="preserve"> Prague aussi peuvent se vanter d’une époque glorieuse avec des champions olympiques et des champions du monde comme Jan </w:t>
      </w:r>
      <w:proofErr w:type="spellStart"/>
      <w:r>
        <w:t>Železny</w:t>
      </w:r>
      <w:proofErr w:type="spellEnd"/>
      <w:r>
        <w:t xml:space="preserve">, </w:t>
      </w:r>
      <w:hyperlink r:id="rId9" w:tooltip="Roman Šebrle" w:history="1">
        <w:r>
          <w:t xml:space="preserve">Roman </w:t>
        </w:r>
        <w:proofErr w:type="spellStart"/>
        <w:r>
          <w:t>Šebrle</w:t>
        </w:r>
        <w:proofErr w:type="spellEnd"/>
      </w:hyperlink>
      <w:r>
        <w:t xml:space="preserve">, </w:t>
      </w:r>
      <w:hyperlink r:id="rId10" w:history="1">
        <w:proofErr w:type="spellStart"/>
        <w:r>
          <w:t>Tomáš</w:t>
        </w:r>
        <w:proofErr w:type="spellEnd"/>
        <w:r>
          <w:t xml:space="preserve"> </w:t>
        </w:r>
        <w:proofErr w:type="spellStart"/>
        <w:r>
          <w:t>Dvořák</w:t>
        </w:r>
        <w:proofErr w:type="spellEnd"/>
      </w:hyperlink>
      <w:r>
        <w:t xml:space="preserve">, </w:t>
      </w:r>
      <w:hyperlink r:id="rId11" w:tooltip="Barbora Špotáková" w:history="1">
        <w:proofErr w:type="spellStart"/>
        <w:r>
          <w:t>Barbora</w:t>
        </w:r>
        <w:proofErr w:type="spellEnd"/>
        <w:r>
          <w:t xml:space="preserve"> </w:t>
        </w:r>
        <w:proofErr w:type="spellStart"/>
        <w:r>
          <w:t>Špotáková</w:t>
        </w:r>
        <w:proofErr w:type="spellEnd"/>
      </w:hyperlink>
      <w:r>
        <w:t xml:space="preserve"> et tant d’autres.</w:t>
      </w:r>
      <w:r>
        <w:rPr>
          <w:iCs/>
          <w:shd w:val="clear" w:color="auto" w:fill="FFFF00"/>
        </w:rPr>
        <w:t xml:space="preserve"> </w:t>
      </w:r>
    </w:p>
    <w:p w:rsidR="00E77757" w:rsidRPr="007279B0" w:rsidRDefault="00767EF1" w:rsidP="00D44134">
      <w:pPr>
        <w:spacing w:after="160"/>
        <w:ind w:right="1"/>
        <w:rPr>
          <w:iCs/>
        </w:rPr>
      </w:pPr>
      <w:r>
        <w:t>Outre les matches de football de la première ligue tchèque, le stade est au</w:t>
      </w:r>
      <w:r>
        <w:t>s</w:t>
      </w:r>
      <w:r>
        <w:t xml:space="preserve">si le lieu de rencontre du meeting d’athlétisme annuel </w:t>
      </w:r>
      <w:proofErr w:type="spellStart"/>
      <w:r>
        <w:rPr>
          <w:i/>
          <w:iCs/>
        </w:rPr>
        <w:t>Memoriál</w:t>
      </w:r>
      <w:proofErr w:type="spellEnd"/>
      <w:r>
        <w:rPr>
          <w:i/>
          <w:iCs/>
        </w:rPr>
        <w:t xml:space="preserve"> </w:t>
      </w:r>
      <w:proofErr w:type="spellStart"/>
      <w:r>
        <w:rPr>
          <w:i/>
          <w:iCs/>
        </w:rPr>
        <w:t>Josefa</w:t>
      </w:r>
      <w:proofErr w:type="spellEnd"/>
      <w:r>
        <w:rPr>
          <w:i/>
          <w:iCs/>
        </w:rPr>
        <w:t xml:space="preserve"> </w:t>
      </w:r>
      <w:proofErr w:type="spellStart"/>
      <w:r>
        <w:rPr>
          <w:i/>
          <w:iCs/>
        </w:rPr>
        <w:t>Odložila</w:t>
      </w:r>
      <w:proofErr w:type="spellEnd"/>
      <w:r>
        <w:t xml:space="preserve">. </w:t>
      </w:r>
    </w:p>
    <w:p w:rsidR="00D10DA6" w:rsidRPr="007279B0" w:rsidRDefault="00D10DA6" w:rsidP="00D44134">
      <w:pPr>
        <w:spacing w:after="160"/>
        <w:ind w:right="1"/>
        <w:rPr>
          <w:iCs/>
        </w:rPr>
      </w:pPr>
    </w:p>
    <w:p w:rsidR="000B5F99" w:rsidRPr="007279B0" w:rsidRDefault="000B5F99" w:rsidP="00D44134">
      <w:pPr>
        <w:spacing w:before="160" w:after="160"/>
        <w:ind w:right="1"/>
        <w:rPr>
          <w:rFonts w:cs="Arial"/>
          <w:b/>
          <w:szCs w:val="20"/>
        </w:rPr>
      </w:pPr>
      <w:proofErr w:type="spellStart"/>
      <w:r>
        <w:rPr>
          <w:b/>
          <w:szCs w:val="20"/>
        </w:rPr>
        <w:lastRenderedPageBreak/>
        <w:t>Re-topping</w:t>
      </w:r>
      <w:proofErr w:type="spellEnd"/>
      <w:r>
        <w:rPr>
          <w:b/>
          <w:szCs w:val="20"/>
        </w:rPr>
        <w:t xml:space="preserve"> de la piste de course avec certification IAAF </w:t>
      </w:r>
    </w:p>
    <w:p w:rsidR="00767EF1" w:rsidRPr="007279B0" w:rsidRDefault="00C14BDF" w:rsidP="00D44134">
      <w:pPr>
        <w:spacing w:after="160"/>
        <w:ind w:right="1"/>
        <w:rPr>
          <w:iCs/>
        </w:rPr>
      </w:pPr>
      <w:r w:rsidRPr="008E048C">
        <w:rPr>
          <w:rFonts w:cs="Arial"/>
          <w:szCs w:val="20"/>
        </w:rPr>
        <w:t>Entre juillet et septembre 2018,</w:t>
      </w:r>
      <w:r w:rsidRPr="008E048C">
        <w:rPr>
          <w:rFonts w:cs="Arial"/>
          <w:i/>
          <w:iCs/>
          <w:szCs w:val="20"/>
        </w:rPr>
        <w:t xml:space="preserve"> </w:t>
      </w:r>
      <w:r w:rsidRPr="008E048C">
        <w:rPr>
          <w:rFonts w:cs="Arial"/>
          <w:szCs w:val="20"/>
        </w:rPr>
        <w:t>l</w:t>
      </w:r>
      <w:r>
        <w:t>a piste circulaire déjà ancienne a été enti</w:t>
      </w:r>
      <w:r>
        <w:t>è</w:t>
      </w:r>
      <w:r>
        <w:t xml:space="preserve">rement rénovée par Polytan. Le revêtement synthétique d’origine était un </w:t>
      </w:r>
      <w:r>
        <w:rPr>
          <w:i/>
          <w:iCs/>
        </w:rPr>
        <w:t>Polytan PUR</w:t>
      </w:r>
      <w:r>
        <w:t xml:space="preserve"> de presque 20 ans. Pour le nouveau système de </w:t>
      </w:r>
      <w:proofErr w:type="spellStart"/>
      <w:r>
        <w:t>re-topping</w:t>
      </w:r>
      <w:proofErr w:type="spellEnd"/>
      <w:r>
        <w:t xml:space="preserve">, le choix s’est porté sur la surface collée multicouches imperméable à l’eau </w:t>
      </w:r>
      <w:proofErr w:type="spellStart"/>
      <w:r>
        <w:rPr>
          <w:i/>
          <w:iCs/>
        </w:rPr>
        <w:t>Rekortan</w:t>
      </w:r>
      <w:proofErr w:type="spellEnd"/>
      <w:r>
        <w:rPr>
          <w:i/>
          <w:iCs/>
        </w:rPr>
        <w:t xml:space="preserve"> PUR</w:t>
      </w:r>
      <w:r>
        <w:t xml:space="preserve">, également de Polytan. Ce revêtement de sol à usage sportif pour pistes de vitesse permet une très grande accélération et des valeurs d'absorption des forces optimales, ce qui en fait la couche </w:t>
      </w:r>
      <w:r w:rsidR="00AF1540">
        <w:t>parfaite</w:t>
      </w:r>
      <w:r>
        <w:t xml:space="preserve"> pour ré</w:t>
      </w:r>
      <w:r>
        <w:t>a</w:t>
      </w:r>
      <w:r>
        <w:t xml:space="preserve">liser les meilleurs temps, battre des records et accueillir des sportifs d'élite du monde entier. En contrepartie, la piste en tartan a aussi été certifiée IAAF après sa rénovation. Étant donné que la zone extérieure </w:t>
      </w:r>
      <w:proofErr w:type="gramStart"/>
      <w:r>
        <w:t>bleu</w:t>
      </w:r>
      <w:proofErr w:type="gramEnd"/>
      <w:r>
        <w:t xml:space="preserve"> </w:t>
      </w:r>
      <w:proofErr w:type="spellStart"/>
      <w:r>
        <w:t>capri</w:t>
      </w:r>
      <w:proofErr w:type="spellEnd"/>
      <w:r>
        <w:t xml:space="preserve"> ne doit satisfaire aucune exigence particulière en ce qui concerne la course, elle a été équipée du revêtement polyvalent longue durée </w:t>
      </w:r>
      <w:proofErr w:type="spellStart"/>
      <w:r>
        <w:rPr>
          <w:i/>
          <w:iCs/>
        </w:rPr>
        <w:t>PolyPlay</w:t>
      </w:r>
      <w:proofErr w:type="spellEnd"/>
      <w:r>
        <w:rPr>
          <w:i/>
          <w:iCs/>
        </w:rPr>
        <w:t xml:space="preserve"> SE</w:t>
      </w:r>
      <w:r>
        <w:t xml:space="preserve">. </w:t>
      </w:r>
      <w:r w:rsidR="00AF1540">
        <w:t>Celui</w:t>
      </w:r>
      <w:r>
        <w:t xml:space="preserve">-ci comporte une surface lisse permettant un bon comportement de la balle au rebond et est généralement utilisé dans les installations polyvalentes, par exemple dans les écoles. </w:t>
      </w:r>
    </w:p>
    <w:p w:rsidR="00E1194B" w:rsidRPr="007279B0" w:rsidRDefault="00E1194B" w:rsidP="00D44134">
      <w:pPr>
        <w:spacing w:after="160"/>
        <w:ind w:right="1"/>
        <w:rPr>
          <w:rFonts w:asciiTheme="minorHAnsi" w:hAnsiTheme="minorHAnsi"/>
          <w:sz w:val="22"/>
        </w:rPr>
      </w:pPr>
      <w:r>
        <w:t>Outre sa nouvelle surface pour pistes de course revêtue de granulés et donc parfaitement adaptée aux chaussures à crampons, la piste en tartan rén</w:t>
      </w:r>
      <w:r>
        <w:t>o</w:t>
      </w:r>
      <w:r>
        <w:t xml:space="preserve">vée du stade </w:t>
      </w:r>
      <w:proofErr w:type="spellStart"/>
      <w:r>
        <w:t>Juliska</w:t>
      </w:r>
      <w:proofErr w:type="spellEnd"/>
      <w:r>
        <w:t xml:space="preserve"> brille en partie aussi dans de nouvelles couleurs. Outre le rouge brique classique de la piste circulaire, sur demande du donneur d’ordre, les deux surfaces de secteur intérieures en forme de D ont bénéficié d’un rosé éclatant et la zone extérieure périphérique d’un bleu </w:t>
      </w:r>
      <w:proofErr w:type="spellStart"/>
      <w:r>
        <w:t>capri</w:t>
      </w:r>
      <w:proofErr w:type="spellEnd"/>
      <w:r>
        <w:t xml:space="preserve"> vif. Le rosé et le bleu </w:t>
      </w:r>
      <w:proofErr w:type="spellStart"/>
      <w:r>
        <w:t>capri</w:t>
      </w:r>
      <w:proofErr w:type="spellEnd"/>
      <w:r>
        <w:t xml:space="preserve"> font partie des 24 couleurs standard de Polytan et, en raison des matériaux synthétiques innovants et du procédé d’</w:t>
      </w:r>
      <w:proofErr w:type="spellStart"/>
      <w:r>
        <w:t>étanchéification</w:t>
      </w:r>
      <w:proofErr w:type="spellEnd"/>
      <w:r>
        <w:t>, sont insensibles aux influences climatiques comme la chaleur, les rayons UV, le gel et la pluie ou aux influences mécaniques dues à l’ut</w:t>
      </w:r>
      <w:r w:rsidR="00182410">
        <w:t>ilisation.</w:t>
      </w:r>
      <w:bookmarkStart w:id="0" w:name="_GoBack"/>
      <w:bookmarkEnd w:id="0"/>
    </w:p>
    <w:p w:rsidR="00767EF1" w:rsidRPr="007279B0" w:rsidRDefault="000B5F99" w:rsidP="00D44134">
      <w:pPr>
        <w:spacing w:before="160" w:after="160"/>
        <w:ind w:right="1"/>
        <w:rPr>
          <w:rFonts w:cs="Arial"/>
          <w:b/>
          <w:szCs w:val="20"/>
        </w:rPr>
      </w:pPr>
      <w:r>
        <w:rPr>
          <w:b/>
          <w:szCs w:val="20"/>
        </w:rPr>
        <w:t xml:space="preserve">La première piste de course tchèque dotée de la technologie moderne </w:t>
      </w:r>
      <w:proofErr w:type="spellStart"/>
      <w:r>
        <w:rPr>
          <w:b/>
          <w:szCs w:val="20"/>
        </w:rPr>
        <w:t>SmarTracks</w:t>
      </w:r>
      <w:proofErr w:type="spellEnd"/>
    </w:p>
    <w:p w:rsidR="00561C6A" w:rsidRPr="007279B0" w:rsidRDefault="008531E6" w:rsidP="00D44134">
      <w:pPr>
        <w:spacing w:before="0" w:after="160"/>
      </w:pPr>
      <w:r>
        <w:t xml:space="preserve">Le stade </w:t>
      </w:r>
      <w:proofErr w:type="spellStart"/>
      <w:r>
        <w:t>Juliska</w:t>
      </w:r>
      <w:proofErr w:type="spellEnd"/>
      <w:r>
        <w:t xml:space="preserve"> est le premier stade de la République tchèque à avoir été doté du </w:t>
      </w:r>
      <w:proofErr w:type="spellStart"/>
      <w:r>
        <w:t>SmarTracks</w:t>
      </w:r>
      <w:proofErr w:type="spellEnd"/>
      <w:r>
        <w:t xml:space="preserve"> de Polytan. Il s’agit d’un système de saisie de données permettant une mesure exacte et un diagnostic d’entraînement quotidien sans superstructure technique </w:t>
      </w:r>
      <w:r w:rsidR="00AF1540">
        <w:t>complexe</w:t>
      </w:r>
      <w:r>
        <w:t>. Outre le diagnostic de perfo</w:t>
      </w:r>
      <w:r>
        <w:t>r</w:t>
      </w:r>
      <w:r>
        <w:lastRenderedPageBreak/>
        <w:t xml:space="preserve">mance, </w:t>
      </w:r>
      <w:proofErr w:type="spellStart"/>
      <w:r>
        <w:t>SmarTracks</w:t>
      </w:r>
      <w:proofErr w:type="spellEnd"/>
      <w:r>
        <w:t xml:space="preserve"> permet un chronométrage précis. La durée écoulée, la vitesse, la longueur des foulées, la fréquence des pas et la hauteur des sauts sont enregistrées. L’outil d’analyse est adapté aux disciplines de course à pied comme les courses de sprint, les courses moyenne et longue distance, les courses de haies et le relais. Autre particularité : Cette tec</w:t>
      </w:r>
      <w:r>
        <w:t>h</w:t>
      </w:r>
      <w:r>
        <w:t xml:space="preserve">nique permet d’enregistrer simultanément les données de mouvement de plusieurs sportifs et de les comparer ensuite. </w:t>
      </w:r>
    </w:p>
    <w:p w:rsidR="00561C6A" w:rsidRPr="007279B0" w:rsidRDefault="00561C6A" w:rsidP="00D44134">
      <w:pPr>
        <w:spacing w:before="0" w:after="160"/>
      </w:pPr>
    </w:p>
    <w:p w:rsidR="00D44134" w:rsidRPr="007279B0" w:rsidRDefault="00561C6A" w:rsidP="00D44134">
      <w:pPr>
        <w:spacing w:before="0" w:after="160"/>
      </w:pPr>
      <w:r>
        <w:t xml:space="preserve">Le système </w:t>
      </w:r>
      <w:proofErr w:type="spellStart"/>
      <w:r>
        <w:t>SmarTracks</w:t>
      </w:r>
      <w:proofErr w:type="spellEnd"/>
      <w:r>
        <w:t xml:space="preserve"> de Polytan se base sur l’association de trois co</w:t>
      </w:r>
      <w:r>
        <w:t>m</w:t>
      </w:r>
      <w:r>
        <w:t xml:space="preserve">posants : (1) Des </w:t>
      </w:r>
      <w:proofErr w:type="spellStart"/>
      <w:r>
        <w:t>SmarTracks</w:t>
      </w:r>
      <w:proofErr w:type="spellEnd"/>
      <w:r>
        <w:t xml:space="preserve"> Timing Gates (barrières de chronométrage magnétiques) intégrées de façon invisible dans la piste de course. (2) Une ceinture équipée d’un capteur de 12 g porté près du corps qui ne limite ni n’entrave la liberté de mouvement des athlètes. Il peut être porté très facil</w:t>
      </w:r>
      <w:r>
        <w:t>e</w:t>
      </w:r>
      <w:r>
        <w:t xml:space="preserve">ment en tant que ceinture ou clip. (3) Le logiciel de diagnostic </w:t>
      </w:r>
      <w:proofErr w:type="spellStart"/>
      <w:r>
        <w:t>SmarTracks</w:t>
      </w:r>
      <w:proofErr w:type="spellEnd"/>
      <w:r>
        <w:t xml:space="preserve"> maintes fois éprouvé du partenaire de Polytan, </w:t>
      </w:r>
      <w:proofErr w:type="spellStart"/>
      <w:r>
        <w:t>Humotion</w:t>
      </w:r>
      <w:proofErr w:type="spellEnd"/>
      <w:r w:rsidR="00A91827">
        <w:t>,</w:t>
      </w:r>
      <w:r w:rsidR="00AF1540">
        <w:t xml:space="preserve"> une </w:t>
      </w:r>
      <w:r>
        <w:t xml:space="preserve">entreprise </w:t>
      </w:r>
      <w:r w:rsidR="00AF1540">
        <w:t xml:space="preserve">qui </w:t>
      </w:r>
      <w:r>
        <w:t>s’est spécialisée dans la saisie et l’évaluation des données liées au mouv</w:t>
      </w:r>
      <w:r>
        <w:t>e</w:t>
      </w:r>
      <w:r>
        <w:t xml:space="preserve">ment du corps humain. </w:t>
      </w:r>
    </w:p>
    <w:p w:rsidR="00561C6A" w:rsidRPr="007279B0" w:rsidRDefault="00892A95" w:rsidP="00D44134">
      <w:pPr>
        <w:spacing w:before="0" w:after="160"/>
      </w:pPr>
      <w:r>
        <w:t>À Prague, la piste de course n’est pas la seule à bénéficier de cette techn</w:t>
      </w:r>
      <w:r>
        <w:t>o</w:t>
      </w:r>
      <w:r>
        <w:t xml:space="preserve">logie sophistiquée : elle est aussi équipée dans l’installation de saut à la perche, garantissant ainsi des conditions d’entraînement optimales. </w:t>
      </w:r>
    </w:p>
    <w:p w:rsidR="00117234" w:rsidRPr="007279B0" w:rsidRDefault="00117234" w:rsidP="00D44134">
      <w:pPr>
        <w:pStyle w:val="PolytanBriefbogenTextblock"/>
        <w:spacing w:before="40" w:after="160"/>
        <w:rPr>
          <w:b/>
        </w:rPr>
      </w:pPr>
      <w:r>
        <w:rPr>
          <w:b/>
        </w:rPr>
        <w:t xml:space="preserve">PANNEAU DU CHANTIER : </w:t>
      </w:r>
    </w:p>
    <w:p w:rsidR="00117234" w:rsidRPr="007279B0" w:rsidRDefault="00B006A3" w:rsidP="00D44134">
      <w:pPr>
        <w:spacing w:before="40" w:after="160"/>
      </w:pPr>
      <w:r>
        <w:rPr>
          <w:b/>
        </w:rPr>
        <w:t>Propriétaire:</w:t>
      </w:r>
      <w:r>
        <w:t xml:space="preserve"> ministère de la Défense de la République tchèque</w:t>
      </w:r>
      <w:r>
        <w:br/>
      </w:r>
      <w:r>
        <w:rPr>
          <w:b/>
          <w:iCs/>
        </w:rPr>
        <w:t>Projet de construction :</w:t>
      </w:r>
      <w:r>
        <w:t xml:space="preserve"> Stade </w:t>
      </w:r>
      <w:proofErr w:type="spellStart"/>
      <w:r>
        <w:t>Juliska</w:t>
      </w:r>
      <w:proofErr w:type="spellEnd"/>
      <w:r>
        <w:t xml:space="preserve"> (Stadion na </w:t>
      </w:r>
      <w:proofErr w:type="spellStart"/>
      <w:r>
        <w:t>Julisce</w:t>
      </w:r>
      <w:proofErr w:type="spellEnd"/>
      <w:r>
        <w:t>), Prague</w:t>
      </w:r>
      <w:r>
        <w:br/>
      </w:r>
      <w:r>
        <w:rPr>
          <w:b/>
        </w:rPr>
        <w:t>Piste circulaire</w:t>
      </w:r>
      <w:r>
        <w:t xml:space="preserve"> : 5 075 m² </w:t>
      </w:r>
      <w:proofErr w:type="spellStart"/>
      <w:r>
        <w:t>Rekortan</w:t>
      </w:r>
      <w:proofErr w:type="spellEnd"/>
      <w:r>
        <w:t xml:space="preserve"> PUR-RT, couleur = rouge brique, d = 3 - 4 mm</w:t>
      </w:r>
      <w:r>
        <w:br/>
      </w:r>
      <w:r>
        <w:rPr>
          <w:b/>
        </w:rPr>
        <w:t>Secteurs :</w:t>
      </w:r>
      <w:r>
        <w:t xml:space="preserve"> 1 911 m² </w:t>
      </w:r>
      <w:proofErr w:type="spellStart"/>
      <w:r>
        <w:t>Rekortan</w:t>
      </w:r>
      <w:proofErr w:type="spellEnd"/>
      <w:r>
        <w:t xml:space="preserve"> PUR-RT, couleur = rosé, d = 3 - 4 mm</w:t>
      </w:r>
      <w:r>
        <w:br/>
      </w:r>
      <w:r>
        <w:rPr>
          <w:b/>
        </w:rPr>
        <w:t>Surfaces extérieures :</w:t>
      </w:r>
      <w:r>
        <w:t xml:space="preserve"> 709 m² </w:t>
      </w:r>
      <w:proofErr w:type="spellStart"/>
      <w:r>
        <w:t>PolyPlay</w:t>
      </w:r>
      <w:proofErr w:type="spellEnd"/>
      <w:r>
        <w:t xml:space="preserve"> SE, couleur = bleu </w:t>
      </w:r>
      <w:proofErr w:type="spellStart"/>
      <w:r>
        <w:t>capri</w:t>
      </w:r>
      <w:proofErr w:type="spellEnd"/>
      <w:r>
        <w:t>, d = 40</w:t>
      </w:r>
      <w:r w:rsidR="008B14E6">
        <w:t> </w:t>
      </w:r>
      <w:r>
        <w:t>mm /</w:t>
      </w:r>
      <w:r w:rsidR="008B14E6">
        <w:t xml:space="preserve"> </w:t>
      </w:r>
      <w:r>
        <w:t xml:space="preserve">10 mm </w:t>
      </w:r>
      <w:r>
        <w:br/>
      </w:r>
      <w:r>
        <w:rPr>
          <w:b/>
        </w:rPr>
        <w:t xml:space="preserve">Période d’installation : </w:t>
      </w:r>
      <w:r>
        <w:t xml:space="preserve">juillet à septembre 2018 </w:t>
      </w:r>
    </w:p>
    <w:p w:rsidR="00D44134" w:rsidRPr="007279B0" w:rsidRDefault="00D44134" w:rsidP="00D44134">
      <w:pPr>
        <w:spacing w:before="40" w:after="160"/>
      </w:pPr>
    </w:p>
    <w:p w:rsidR="00D44134" w:rsidRPr="007279B0" w:rsidRDefault="00D44134" w:rsidP="00D44134">
      <w:pPr>
        <w:spacing w:before="40" w:after="160"/>
      </w:pPr>
    </w:p>
    <w:p w:rsidR="00173242" w:rsidRPr="007279B0" w:rsidRDefault="00173242" w:rsidP="00D44134">
      <w:pPr>
        <w:pStyle w:val="PolytanBriefbogenTextblock"/>
        <w:spacing w:after="160"/>
        <w:rPr>
          <w:b/>
        </w:rPr>
      </w:pPr>
      <w:r w:rsidRPr="007279B0">
        <w:rPr>
          <w:noProof/>
          <w:lang w:val="de-DE" w:eastAsia="de-DE"/>
        </w:rPr>
        <w:lastRenderedPageBreak/>
        <w:drawing>
          <wp:inline distT="0" distB="0" distL="0" distR="0">
            <wp:extent cx="2520000" cy="16812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ytan_Stadion_Juliska_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0000" cy="1681200"/>
                    </a:xfrm>
                    <a:prstGeom prst="rect">
                      <a:avLst/>
                    </a:prstGeom>
                  </pic:spPr>
                </pic:pic>
              </a:graphicData>
            </a:graphic>
          </wp:inline>
        </w:drawing>
      </w:r>
      <w:r>
        <w:rPr>
          <w:b/>
        </w:rPr>
        <w:br/>
        <w:t>Polytan_Stadion_Juliska_01.jpg</w:t>
      </w:r>
      <w:r>
        <w:rPr>
          <w:b/>
        </w:rPr>
        <w:br/>
      </w:r>
      <w:r>
        <w:t xml:space="preserve">Le stade </w:t>
      </w:r>
      <w:proofErr w:type="spellStart"/>
      <w:r>
        <w:t>Juliska</w:t>
      </w:r>
      <w:proofErr w:type="spellEnd"/>
      <w:r>
        <w:t xml:space="preserve"> de Prague profite depuis 2018 d’un </w:t>
      </w:r>
      <w:proofErr w:type="spellStart"/>
      <w:r>
        <w:t>re-topping</w:t>
      </w:r>
      <w:proofErr w:type="spellEnd"/>
      <w:r>
        <w:t xml:space="preserve"> complet ré</w:t>
      </w:r>
      <w:r>
        <w:t>a</w:t>
      </w:r>
      <w:r>
        <w:t xml:space="preserve">lisé par Polytan ainsi que de la technologie invisible </w:t>
      </w:r>
      <w:proofErr w:type="spellStart"/>
      <w:r>
        <w:t>SmarTracks</w:t>
      </w:r>
      <w:proofErr w:type="spellEnd"/>
      <w:r>
        <w:t xml:space="preserve">. </w:t>
      </w:r>
    </w:p>
    <w:p w:rsidR="009A4321" w:rsidRPr="007279B0" w:rsidRDefault="00173242" w:rsidP="00D44134">
      <w:pPr>
        <w:pStyle w:val="PolytanBriefbogenTextblock"/>
        <w:spacing w:after="160"/>
      </w:pPr>
      <w:r w:rsidRPr="007279B0">
        <w:rPr>
          <w:noProof/>
          <w:lang w:val="de-DE" w:eastAsia="de-DE"/>
        </w:rPr>
        <w:drawing>
          <wp:inline distT="0" distB="0" distL="0" distR="0" wp14:anchorId="05CABFCA" wp14:editId="4E2C521E">
            <wp:extent cx="2520000" cy="16812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lytan_Stadion_Juliska_0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0000" cy="1681200"/>
                    </a:xfrm>
                    <a:prstGeom prst="rect">
                      <a:avLst/>
                    </a:prstGeom>
                  </pic:spPr>
                </pic:pic>
              </a:graphicData>
            </a:graphic>
          </wp:inline>
        </w:drawing>
      </w:r>
      <w:r>
        <w:rPr>
          <w:b/>
        </w:rPr>
        <w:br/>
        <w:t>Polytan_Stadion_Juliska_02.jpg</w:t>
      </w:r>
      <w:r>
        <w:rPr>
          <w:b/>
        </w:rPr>
        <w:br/>
      </w:r>
      <w:r>
        <w:t xml:space="preserve">Dans le cadre d’un </w:t>
      </w:r>
      <w:proofErr w:type="spellStart"/>
      <w:r>
        <w:t>re-topping</w:t>
      </w:r>
      <w:proofErr w:type="spellEnd"/>
      <w:r>
        <w:t>, la nouvelle piste de course a été dotée d’un revêtement pour pistes de vitesse</w:t>
      </w:r>
      <w:r>
        <w:rPr>
          <w:b/>
        </w:rPr>
        <w:t xml:space="preserve"> </w:t>
      </w:r>
      <w:proofErr w:type="spellStart"/>
      <w:r>
        <w:rPr>
          <w:i/>
        </w:rPr>
        <w:t>Rekortan</w:t>
      </w:r>
      <w:proofErr w:type="spellEnd"/>
      <w:r>
        <w:rPr>
          <w:i/>
        </w:rPr>
        <w:t xml:space="preserve"> PUR-RT</w:t>
      </w:r>
      <w:r>
        <w:t xml:space="preserve"> de Polytan, et est ainsi parfaitement équipée pour les rencontres internationales d’athlétisme. </w:t>
      </w:r>
    </w:p>
    <w:p w:rsidR="00173242" w:rsidRPr="007279B0" w:rsidRDefault="00173242" w:rsidP="00D44134">
      <w:pPr>
        <w:pStyle w:val="PolytanBriefbogenTextblock"/>
        <w:spacing w:after="160"/>
      </w:pPr>
      <w:r w:rsidRPr="007279B0">
        <w:rPr>
          <w:noProof/>
          <w:lang w:val="de-DE" w:eastAsia="de-DE"/>
        </w:rPr>
        <w:drawing>
          <wp:inline distT="0" distB="0" distL="0" distR="0">
            <wp:extent cx="2520000" cy="16812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lytan_Stadion_Juliska_0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0000" cy="1681200"/>
                    </a:xfrm>
                    <a:prstGeom prst="rect">
                      <a:avLst/>
                    </a:prstGeom>
                  </pic:spPr>
                </pic:pic>
              </a:graphicData>
            </a:graphic>
          </wp:inline>
        </w:drawing>
      </w:r>
      <w:r>
        <w:br/>
      </w:r>
      <w:r>
        <w:rPr>
          <w:b/>
        </w:rPr>
        <w:t>Polytan_Stadion_Juliska_03.jpg</w:t>
      </w:r>
      <w:r>
        <w:rPr>
          <w:b/>
        </w:rPr>
        <w:br/>
      </w:r>
      <w:r>
        <w:lastRenderedPageBreak/>
        <w:t xml:space="preserve">Dans les surfaces de secteur, le nouveau revêtement synthétique </w:t>
      </w:r>
      <w:proofErr w:type="spellStart"/>
      <w:r>
        <w:rPr>
          <w:i/>
        </w:rPr>
        <w:t>Rekortan</w:t>
      </w:r>
      <w:proofErr w:type="spellEnd"/>
      <w:r>
        <w:rPr>
          <w:i/>
        </w:rPr>
        <w:t xml:space="preserve"> PUR-RT</w:t>
      </w:r>
      <w:r w:rsidR="00821044">
        <w:rPr>
          <w:i/>
        </w:rPr>
        <w:t xml:space="preserve"> </w:t>
      </w:r>
      <w:r>
        <w:t xml:space="preserve">a été installé de couleur « rosée » – la piste en tartan est </w:t>
      </w:r>
      <w:r w:rsidR="00821044">
        <w:t xml:space="preserve">quant à </w:t>
      </w:r>
      <w:r>
        <w:t xml:space="preserve">elle de couleur rouge brique classique </w:t>
      </w:r>
    </w:p>
    <w:p w:rsidR="009A4321" w:rsidRPr="007279B0" w:rsidRDefault="00173242" w:rsidP="00D44134">
      <w:pPr>
        <w:pStyle w:val="PolytanBriefbogenTextblock"/>
        <w:spacing w:after="160"/>
      </w:pPr>
      <w:r w:rsidRPr="007279B0">
        <w:rPr>
          <w:noProof/>
          <w:lang w:val="de-DE" w:eastAsia="de-DE"/>
        </w:rPr>
        <w:drawing>
          <wp:inline distT="0" distB="0" distL="0" distR="0">
            <wp:extent cx="2520000" cy="16812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lytan_Stadion_Juliska_04.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20000" cy="1681200"/>
                    </a:xfrm>
                    <a:prstGeom prst="rect">
                      <a:avLst/>
                    </a:prstGeom>
                  </pic:spPr>
                </pic:pic>
              </a:graphicData>
            </a:graphic>
          </wp:inline>
        </w:drawing>
      </w:r>
      <w:r>
        <w:rPr>
          <w:b/>
        </w:rPr>
        <w:br/>
        <w:t>Polytan_Stadion_Juliska_04.jpg</w:t>
      </w:r>
      <w:r>
        <w:rPr>
          <w:b/>
        </w:rPr>
        <w:br/>
      </w:r>
      <w:r>
        <w:t xml:space="preserve">Le revêtement synthétique est parfait pour les chaussures de course munies de crampons car la surface a été parsemée de granulés. </w:t>
      </w:r>
    </w:p>
    <w:p w:rsidR="005C575C" w:rsidRPr="007279B0" w:rsidRDefault="00DD2B5C" w:rsidP="00D44134">
      <w:pPr>
        <w:pStyle w:val="PolytanBriefbogenTextblock"/>
        <w:spacing w:after="160"/>
        <w:rPr>
          <w:b/>
        </w:rPr>
      </w:pPr>
      <w:r w:rsidRPr="007279B0">
        <w:rPr>
          <w:noProof/>
          <w:lang w:val="de-DE" w:eastAsia="de-DE"/>
        </w:rPr>
        <w:drawing>
          <wp:inline distT="0" distB="0" distL="0" distR="0">
            <wp:extent cx="2520000" cy="1332000"/>
            <wp:effectExtent l="0" t="0" r="0" b="190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lytan_Stadion_Juliska_05.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20000" cy="1332000"/>
                    </a:xfrm>
                    <a:prstGeom prst="rect">
                      <a:avLst/>
                    </a:prstGeom>
                  </pic:spPr>
                </pic:pic>
              </a:graphicData>
            </a:graphic>
          </wp:inline>
        </w:drawing>
      </w:r>
      <w:r>
        <w:rPr>
          <w:b/>
        </w:rPr>
        <w:br/>
        <w:t>Polytan_Stadion_Juliska_05.jpg</w:t>
      </w:r>
      <w:r>
        <w:rPr>
          <w:b/>
        </w:rPr>
        <w:br/>
      </w:r>
      <w:r>
        <w:t xml:space="preserve">Le stade </w:t>
      </w:r>
      <w:proofErr w:type="spellStart"/>
      <w:r>
        <w:t>Juliska</w:t>
      </w:r>
      <w:proofErr w:type="spellEnd"/>
      <w:r>
        <w:t xml:space="preserve"> est le premier stade tchèque à avoir été équipé de la tec</w:t>
      </w:r>
      <w:r>
        <w:t>h</w:t>
      </w:r>
      <w:r>
        <w:t xml:space="preserve">nologie </w:t>
      </w:r>
      <w:proofErr w:type="spellStart"/>
      <w:r>
        <w:t>SmarTracks</w:t>
      </w:r>
      <w:proofErr w:type="spellEnd"/>
      <w:r>
        <w:t xml:space="preserve"> de Polytan, et ce non seulement sur la piste de course, mais aussi dans l’installation de saut à la perche.</w:t>
      </w:r>
    </w:p>
    <w:p w:rsidR="00117234" w:rsidRPr="007279B0" w:rsidRDefault="00DD2B5C" w:rsidP="00D44134">
      <w:pPr>
        <w:pStyle w:val="PolytanBriefbogenTextblock"/>
        <w:spacing w:after="160"/>
        <w:rPr>
          <w:b/>
        </w:rPr>
      </w:pPr>
      <w:r w:rsidRPr="007279B0">
        <w:rPr>
          <w:noProof/>
          <w:lang w:val="de-DE" w:eastAsia="de-DE"/>
        </w:rPr>
        <w:lastRenderedPageBreak/>
        <w:drawing>
          <wp:inline distT="0" distB="0" distL="0" distR="0">
            <wp:extent cx="2520000" cy="16812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olytan_Stadion_Juliska_06.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20000" cy="1681200"/>
                    </a:xfrm>
                    <a:prstGeom prst="rect">
                      <a:avLst/>
                    </a:prstGeom>
                  </pic:spPr>
                </pic:pic>
              </a:graphicData>
            </a:graphic>
          </wp:inline>
        </w:drawing>
      </w:r>
      <w:r>
        <w:rPr>
          <w:b/>
        </w:rPr>
        <w:br/>
        <w:t>Polytan_Stadion_Juliska_06.jpg</w:t>
      </w:r>
      <w:r>
        <w:rPr>
          <w:b/>
        </w:rPr>
        <w:br/>
      </w:r>
      <w:r>
        <w:t>Les lignes sont certifiées IAAF afin qu’il soit possible d’organiser des re</w:t>
      </w:r>
      <w:r>
        <w:t>n</w:t>
      </w:r>
      <w:r>
        <w:t xml:space="preserve">contres internationales d’athlétisme sur la piste de course rénovée du stade </w:t>
      </w:r>
      <w:proofErr w:type="spellStart"/>
      <w:r>
        <w:t>Juliska</w:t>
      </w:r>
      <w:proofErr w:type="spellEnd"/>
      <w:r>
        <w:t>.</w:t>
      </w:r>
      <w:r>
        <w:rPr>
          <w:b/>
        </w:rPr>
        <w:t xml:space="preserve"> </w:t>
      </w:r>
    </w:p>
    <w:p w:rsidR="009A4321" w:rsidRPr="007279B0" w:rsidRDefault="009A4321" w:rsidP="00D44134">
      <w:pPr>
        <w:spacing w:after="160"/>
      </w:pPr>
      <w:r>
        <w:rPr>
          <w:b/>
        </w:rPr>
        <w:t xml:space="preserve">Crédits photographiques (tous) : Andreas Keller / Polytan </w:t>
      </w:r>
    </w:p>
    <w:p w:rsidR="009A4321" w:rsidRPr="007279B0" w:rsidRDefault="009A4321" w:rsidP="00D44134">
      <w:pPr>
        <w:pStyle w:val="PolytanBriefbogenTextblock"/>
        <w:spacing w:after="160"/>
        <w:rPr>
          <w:b/>
        </w:rPr>
      </w:pPr>
    </w:p>
    <w:p w:rsidR="007972AC" w:rsidRPr="007279B0" w:rsidRDefault="000A22FC" w:rsidP="00D44134">
      <w:pPr>
        <w:spacing w:after="160"/>
        <w:rPr>
          <w:rFonts w:cs="Arial"/>
        </w:rPr>
      </w:pPr>
      <w:r>
        <w:rPr>
          <w:b/>
        </w:rPr>
        <w:t>Polytan GmbH </w:t>
      </w:r>
      <w:proofErr w:type="gramStart"/>
      <w:r>
        <w:rPr>
          <w:b/>
        </w:rPr>
        <w:t>:</w:t>
      </w:r>
      <w:proofErr w:type="gramEnd"/>
      <w:r>
        <w:br/>
        <w:t>Faire le meilleur revêtement au service des exploits sportifs, tel est l'idéal que poursuit Polytan depuis 1969. En gardant en permanence l'œil sur les dernières découvertes dans le champ de la médecine du sport, le spécialiste en revêtements pour sports d'extérieur n'a de cesse de perfectionner ses systèmes de revêtements synthétiques et de gazon synthétique. Aujourd'hui, les terrains en gazon synthétique ont non seulement des propriétés se</w:t>
      </w:r>
      <w:r>
        <w:t>m</w:t>
      </w:r>
      <w:r>
        <w:t>blables à celles de l’herbe naturelle, mais ils offrent aussi d'excellentes qual</w:t>
      </w:r>
      <w:r>
        <w:t>i</w:t>
      </w:r>
      <w:r>
        <w:t>tés de jeu. La gamme des revêtements synthétiques de qualité supérieure va des revêtements amortissants et absorbeurs de chocs aux revêtements pour piste de vitesse, en passant par les terrains tout temps polyvalents. Outre le développement, la fabrication et la pose de ses propres revêt</w:t>
      </w:r>
      <w:r>
        <w:t>e</w:t>
      </w:r>
      <w:r>
        <w:t>ments sportifs, la gamme de services fournie par Polytan comprend aussi le marquage des lignes, les réparations, le nettoyage et l'entretien. Tous les produits répondent aux normes nationales et internationales actuellement en vigueur et sont dûment certifiés par les fédérations sportives internationales telles que la FIFA, le FIH, le World Rugby et l'IAAF.</w:t>
      </w:r>
    </w:p>
    <w:p w:rsidR="00D44134" w:rsidRPr="007279B0" w:rsidRDefault="00D44134" w:rsidP="00D44134">
      <w:pPr>
        <w:spacing w:after="160"/>
        <w:rPr>
          <w:rFonts w:cs="Arial"/>
        </w:rPr>
      </w:pPr>
    </w:p>
    <w:p w:rsidR="00D44134" w:rsidRPr="007279B0" w:rsidRDefault="00D44134" w:rsidP="00D44134">
      <w:pPr>
        <w:spacing w:after="160"/>
      </w:pPr>
    </w:p>
    <w:p w:rsidR="00BF5CB0" w:rsidRPr="007279B0" w:rsidRDefault="00BF5CB0" w:rsidP="00D44134">
      <w:pPr>
        <w:pStyle w:val="PolytanBriefbogenTextblock"/>
        <w:spacing w:after="160"/>
        <w:rPr>
          <w:b/>
        </w:rPr>
      </w:pPr>
    </w:p>
    <w:p w:rsidR="00613DA8" w:rsidRPr="007279B0" w:rsidRDefault="00613DA8" w:rsidP="00D44134">
      <w:pPr>
        <w:pStyle w:val="PolytanBriefbogenTextblock"/>
        <w:spacing w:after="160"/>
        <w:sectPr w:rsidR="00613DA8" w:rsidRPr="007279B0" w:rsidSect="00613DA8">
          <w:headerReference w:type="default" r:id="rId18"/>
          <w:footerReference w:type="default" r:id="rId19"/>
          <w:headerReference w:type="first" r:id="rId20"/>
          <w:pgSz w:w="11906" w:h="16838"/>
          <w:pgMar w:top="4395" w:right="3684" w:bottom="1702" w:left="1417" w:header="705" w:footer="0" w:gutter="0"/>
          <w:cols w:space="708"/>
          <w:titlePg/>
          <w:docGrid w:linePitch="360"/>
        </w:sectPr>
      </w:pPr>
    </w:p>
    <w:p w:rsidR="00125B2B" w:rsidRPr="007279B0" w:rsidRDefault="008160B3" w:rsidP="00D44134">
      <w:pPr>
        <w:pStyle w:val="PolytanBriefbogenTextblock"/>
        <w:spacing w:after="160"/>
      </w:pPr>
      <w:r>
        <w:lastRenderedPageBreak/>
        <w:t xml:space="preserve">Coordonnées de l’agence : </w:t>
      </w:r>
      <w:r>
        <w:br/>
        <w:t>Seifert PR GmbH (GPRA</w:t>
      </w:r>
      <w:proofErr w:type="gramStart"/>
      <w:r>
        <w:t>)</w:t>
      </w:r>
      <w:proofErr w:type="gramEnd"/>
      <w:r>
        <w:br/>
        <w:t>Barbara Mäurle</w:t>
      </w:r>
      <w:r>
        <w:br/>
      </w:r>
      <w:proofErr w:type="spellStart"/>
      <w:r>
        <w:t>Zettachring</w:t>
      </w:r>
      <w:proofErr w:type="spellEnd"/>
      <w:r>
        <w:t xml:space="preserve"> 2a</w:t>
      </w:r>
      <w:r>
        <w:br/>
        <w:t>70567 Stuttgart</w:t>
      </w:r>
      <w:r>
        <w:br/>
        <w:t>0711 / 77918-26</w:t>
      </w:r>
      <w:r>
        <w:br/>
        <w:t>barbara.maeurle@seifert-pr.de</w:t>
      </w:r>
    </w:p>
    <w:p w:rsidR="008B7695" w:rsidRDefault="00BF5CB0" w:rsidP="00D44134">
      <w:pPr>
        <w:pStyle w:val="PolytanBriefbogenTextblock"/>
        <w:spacing w:after="160"/>
      </w:pPr>
      <w:r>
        <w:t xml:space="preserve">Coordonnées de la société : </w:t>
      </w:r>
      <w:r>
        <w:br/>
        <w:t xml:space="preserve">Polytan GmbH </w:t>
      </w:r>
      <w:r>
        <w:br/>
        <w:t>Tobias Müller</w:t>
      </w:r>
      <w:r>
        <w:br/>
      </w:r>
      <w:proofErr w:type="spellStart"/>
      <w:r>
        <w:t>Gewerbering</w:t>
      </w:r>
      <w:proofErr w:type="spellEnd"/>
      <w:r>
        <w:t xml:space="preserve"> 3 </w:t>
      </w:r>
      <w:r>
        <w:br/>
        <w:t xml:space="preserve">86666 </w:t>
      </w:r>
      <w:proofErr w:type="spellStart"/>
      <w:r>
        <w:t>Burgheim</w:t>
      </w:r>
      <w:proofErr w:type="spellEnd"/>
      <w:r>
        <w:t xml:space="preserve"> </w:t>
      </w:r>
      <w:r>
        <w:br/>
        <w:t>08432 / 8771</w:t>
      </w:r>
      <w:r>
        <w:br/>
        <w:t>tobias.mueller@polytan.com</w:t>
      </w:r>
    </w:p>
    <w:p w:rsidR="001005EC" w:rsidRDefault="001005EC" w:rsidP="00D44134">
      <w:pPr>
        <w:pStyle w:val="PolytanBriefbogenTextblock"/>
        <w:spacing w:after="160"/>
      </w:pPr>
    </w:p>
    <w:sectPr w:rsidR="001005EC"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1FF" w:rsidRDefault="002061FF" w:rsidP="0058077E">
      <w:pPr>
        <w:spacing w:after="0" w:line="240" w:lineRule="auto"/>
      </w:pPr>
      <w:r>
        <w:separator/>
      </w:r>
    </w:p>
  </w:endnote>
  <w:endnote w:type="continuationSeparator" w:id="0">
    <w:p w:rsidR="002061FF" w:rsidRDefault="002061FF"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42480"/>
      <w:docPartObj>
        <w:docPartGallery w:val="Page Numbers (Top of Page)"/>
        <w:docPartUnique/>
      </w:docPartObj>
    </w:sdtPr>
    <w:sdtEndPr/>
    <w:sdtContent>
      <w:p w:rsidR="00613DA8" w:rsidRPr="00613DA8" w:rsidRDefault="00613DA8"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182410">
          <w:rPr>
            <w:noProof/>
            <w:color w:val="808080" w:themeColor="background1" w:themeShade="80"/>
          </w:rPr>
          <w:t>2</w:t>
        </w:r>
        <w:r w:rsidRPr="00613DA8">
          <w:rPr>
            <w:color w:val="808080" w:themeColor="background1" w:themeShade="80"/>
          </w:rPr>
          <w:fldChar w:fldCharType="end"/>
        </w:r>
        <w:r>
          <w:rPr>
            <w:color w:val="808080" w:themeColor="background1" w:themeShade="80"/>
          </w:rPr>
          <w:t xml:space="preserve"> -</w:t>
        </w:r>
      </w:p>
      <w:p w:rsidR="00613DA8" w:rsidRDefault="00182410" w:rsidP="00613DA8">
        <w:pPr>
          <w:pStyle w:val="Kopfzeile"/>
          <w:ind w:left="720"/>
        </w:pPr>
      </w:p>
    </w:sdtContent>
  </w:sdt>
  <w:p w:rsidR="00613DA8" w:rsidRDefault="00613DA8">
    <w:pPr>
      <w:pStyle w:val="Fuzeile"/>
    </w:pPr>
  </w:p>
  <w:p w:rsidR="00692B2B" w:rsidRDefault="00692B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1FF" w:rsidRDefault="002061FF" w:rsidP="0058077E">
      <w:pPr>
        <w:spacing w:after="0" w:line="240" w:lineRule="auto"/>
      </w:pPr>
      <w:r>
        <w:separator/>
      </w:r>
    </w:p>
  </w:footnote>
  <w:footnote w:type="continuationSeparator" w:id="0">
    <w:p w:rsidR="002061FF" w:rsidRDefault="002061FF"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40122"/>
      <w:docPartObj>
        <w:docPartGallery w:val="Page Numbers (Top of Page)"/>
        <w:docPartUnique/>
      </w:docPartObj>
    </w:sdtPr>
    <w:sdtEndPr/>
    <w:sdtContent>
      <w:p w:rsidR="00E84BF2" w:rsidRDefault="00E84BF2" w:rsidP="00E84BF2">
        <w:pPr>
          <w:pStyle w:val="Kopfzeile"/>
          <w:ind w:left="1080"/>
          <w:jc w:val="center"/>
        </w:pPr>
        <w:r>
          <w:rPr>
            <w:noProof/>
            <w:color w:val="808080" w:themeColor="background1" w:themeShade="80"/>
            <w:sz w:val="36"/>
            <w:szCs w:val="36"/>
            <w:lang w:val="de-DE" w:eastAsia="de-DE"/>
          </w:rPr>
          <w:drawing>
            <wp:anchor distT="0" distB="0" distL="114300" distR="114300" simplePos="0" relativeHeight="251662336" behindDoc="1" locked="0" layoutInCell="1" allowOverlap="1" wp14:anchorId="4276BD3E" wp14:editId="6046D2D5">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4BF2" w:rsidRDefault="00182410" w:rsidP="00E84BF2">
        <w:pPr>
          <w:pStyle w:val="Kopfzeile"/>
          <w:ind w:left="720"/>
        </w:pPr>
      </w:p>
    </w:sdtContent>
  </w:sdt>
  <w:p w:rsidR="0058077E" w:rsidRPr="00F31C8B" w:rsidRDefault="0058077E">
    <w:pPr>
      <w:pStyle w:val="Kopfzeile"/>
      <w:rPr>
        <w:color w:val="808080" w:themeColor="background1" w:themeShade="80"/>
        <w:sz w:val="36"/>
        <w:szCs w:val="36"/>
      </w:rPr>
    </w:pPr>
  </w:p>
  <w:p w:rsidR="00692B2B" w:rsidRDefault="00692B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E64" w:rsidRDefault="00DB2E64" w:rsidP="00E84BF2">
    <w:pPr>
      <w:pStyle w:val="Kopfzeile"/>
      <w:rPr>
        <w:color w:val="808080" w:themeColor="background1" w:themeShade="80"/>
        <w:sz w:val="36"/>
        <w:szCs w:val="36"/>
      </w:rPr>
    </w:pPr>
    <w:r>
      <w:rPr>
        <w:noProof/>
        <w:color w:val="808080" w:themeColor="background1" w:themeShade="80"/>
        <w:sz w:val="36"/>
        <w:szCs w:val="36"/>
        <w:lang w:val="de-DE" w:eastAsia="de-DE"/>
      </w:rPr>
      <w:drawing>
        <wp:anchor distT="0" distB="0" distL="114300" distR="114300" simplePos="0" relativeHeight="251660288" behindDoc="1" locked="0" layoutInCell="1" allowOverlap="1" wp14:anchorId="363D4032" wp14:editId="66D4900F">
          <wp:simplePos x="0" y="0"/>
          <wp:positionH relativeFrom="page">
            <wp:posOffset>3764280</wp:posOffset>
          </wp:positionH>
          <wp:positionV relativeFrom="paragraph">
            <wp:posOffset>-437515</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B2E64" w:rsidRDefault="00DB2E64" w:rsidP="00E84BF2">
    <w:pPr>
      <w:pStyle w:val="Kopfzeile"/>
      <w:rPr>
        <w:color w:val="808080" w:themeColor="background1" w:themeShade="80"/>
        <w:sz w:val="36"/>
        <w:szCs w:val="36"/>
      </w:rPr>
    </w:pPr>
  </w:p>
  <w:p w:rsidR="0026745B" w:rsidRPr="00D01E9B" w:rsidRDefault="0026745B" w:rsidP="0026745B">
    <w:pPr>
      <w:pStyle w:val="Kopfzeile"/>
      <w:rPr>
        <w:rFonts w:cs="Arial"/>
        <w:color w:val="595959" w:themeColor="text1" w:themeTint="A6"/>
        <w:sz w:val="34"/>
        <w:szCs w:val="34"/>
      </w:rPr>
    </w:pPr>
    <w:r>
      <w:rPr>
        <w:color w:val="595959" w:themeColor="text1" w:themeTint="A6"/>
        <w:sz w:val="34"/>
        <w:szCs w:val="34"/>
      </w:rPr>
      <w:t>COMMUNIQUÉ DE PRESSE</w:t>
    </w:r>
  </w:p>
  <w:p w:rsidR="00E84BF2" w:rsidRDefault="00E84BF2" w:rsidP="00E84BF2">
    <w:pPr>
      <w:pStyle w:val="Kopfzeile"/>
      <w:rPr>
        <w:color w:val="808080" w:themeColor="background1" w:themeShade="80"/>
        <w:sz w:val="36"/>
        <w:szCs w:val="36"/>
      </w:rPr>
    </w:pPr>
  </w:p>
  <w:p w:rsidR="003639F0" w:rsidRDefault="003639F0"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attachedTemplate r:id="rId1"/>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34"/>
    <w:rsid w:val="00012975"/>
    <w:rsid w:val="00013219"/>
    <w:rsid w:val="00017AEE"/>
    <w:rsid w:val="000349D6"/>
    <w:rsid w:val="00035A1B"/>
    <w:rsid w:val="00050C15"/>
    <w:rsid w:val="000532BB"/>
    <w:rsid w:val="000569E6"/>
    <w:rsid w:val="00062C28"/>
    <w:rsid w:val="00064D04"/>
    <w:rsid w:val="0007209D"/>
    <w:rsid w:val="000762A7"/>
    <w:rsid w:val="00084097"/>
    <w:rsid w:val="000A0F46"/>
    <w:rsid w:val="000A22FC"/>
    <w:rsid w:val="000A49B6"/>
    <w:rsid w:val="000B5F99"/>
    <w:rsid w:val="000C08A0"/>
    <w:rsid w:val="000C1D4D"/>
    <w:rsid w:val="000C6910"/>
    <w:rsid w:val="000D4798"/>
    <w:rsid w:val="000D690D"/>
    <w:rsid w:val="000F7BCA"/>
    <w:rsid w:val="000F7F3B"/>
    <w:rsid w:val="001005EC"/>
    <w:rsid w:val="00101EB2"/>
    <w:rsid w:val="00107E7B"/>
    <w:rsid w:val="00114BB8"/>
    <w:rsid w:val="001171D9"/>
    <w:rsid w:val="00117234"/>
    <w:rsid w:val="00117C55"/>
    <w:rsid w:val="0012276B"/>
    <w:rsid w:val="00122BB4"/>
    <w:rsid w:val="00125B2B"/>
    <w:rsid w:val="00125C98"/>
    <w:rsid w:val="001343C5"/>
    <w:rsid w:val="001407A8"/>
    <w:rsid w:val="001446C5"/>
    <w:rsid w:val="001500F6"/>
    <w:rsid w:val="001549E6"/>
    <w:rsid w:val="00155650"/>
    <w:rsid w:val="001606A8"/>
    <w:rsid w:val="00173242"/>
    <w:rsid w:val="001733AC"/>
    <w:rsid w:val="00176B03"/>
    <w:rsid w:val="00177756"/>
    <w:rsid w:val="00182410"/>
    <w:rsid w:val="00183328"/>
    <w:rsid w:val="00183561"/>
    <w:rsid w:val="001A70DA"/>
    <w:rsid w:val="001A7B1F"/>
    <w:rsid w:val="001B1866"/>
    <w:rsid w:val="001B461A"/>
    <w:rsid w:val="001B5BAC"/>
    <w:rsid w:val="001C5A10"/>
    <w:rsid w:val="001C7E37"/>
    <w:rsid w:val="001D0A3C"/>
    <w:rsid w:val="001D283E"/>
    <w:rsid w:val="001D31A6"/>
    <w:rsid w:val="001E3351"/>
    <w:rsid w:val="002008CB"/>
    <w:rsid w:val="00204081"/>
    <w:rsid w:val="00205567"/>
    <w:rsid w:val="002061FF"/>
    <w:rsid w:val="00206C8A"/>
    <w:rsid w:val="00212844"/>
    <w:rsid w:val="00212E3A"/>
    <w:rsid w:val="00220DB9"/>
    <w:rsid w:val="00221C40"/>
    <w:rsid w:val="002315F3"/>
    <w:rsid w:val="002423F3"/>
    <w:rsid w:val="00256911"/>
    <w:rsid w:val="0026745B"/>
    <w:rsid w:val="00274355"/>
    <w:rsid w:val="00281556"/>
    <w:rsid w:val="00284796"/>
    <w:rsid w:val="002B31CA"/>
    <w:rsid w:val="002B32B6"/>
    <w:rsid w:val="002C10C0"/>
    <w:rsid w:val="002C4041"/>
    <w:rsid w:val="002D10B5"/>
    <w:rsid w:val="002E50F0"/>
    <w:rsid w:val="00310B98"/>
    <w:rsid w:val="003143C1"/>
    <w:rsid w:val="00325C4E"/>
    <w:rsid w:val="003268B6"/>
    <w:rsid w:val="0033055D"/>
    <w:rsid w:val="00330742"/>
    <w:rsid w:val="00333CB4"/>
    <w:rsid w:val="00336235"/>
    <w:rsid w:val="003430BC"/>
    <w:rsid w:val="00354AC5"/>
    <w:rsid w:val="003639F0"/>
    <w:rsid w:val="00364A22"/>
    <w:rsid w:val="00365E73"/>
    <w:rsid w:val="00367791"/>
    <w:rsid w:val="00376948"/>
    <w:rsid w:val="0038226D"/>
    <w:rsid w:val="00383476"/>
    <w:rsid w:val="00392B7F"/>
    <w:rsid w:val="00393BA0"/>
    <w:rsid w:val="003972AA"/>
    <w:rsid w:val="003B248A"/>
    <w:rsid w:val="003C0F3A"/>
    <w:rsid w:val="003C38E6"/>
    <w:rsid w:val="003C759C"/>
    <w:rsid w:val="003E0BDA"/>
    <w:rsid w:val="003E2460"/>
    <w:rsid w:val="003E6FE4"/>
    <w:rsid w:val="003F067F"/>
    <w:rsid w:val="003F37EA"/>
    <w:rsid w:val="003F60FA"/>
    <w:rsid w:val="004014C5"/>
    <w:rsid w:val="0041346D"/>
    <w:rsid w:val="0042444B"/>
    <w:rsid w:val="004376DC"/>
    <w:rsid w:val="00442D30"/>
    <w:rsid w:val="00445D3D"/>
    <w:rsid w:val="0045181C"/>
    <w:rsid w:val="004568AB"/>
    <w:rsid w:val="00466955"/>
    <w:rsid w:val="004669CD"/>
    <w:rsid w:val="00470540"/>
    <w:rsid w:val="0047341B"/>
    <w:rsid w:val="00477B6C"/>
    <w:rsid w:val="00483999"/>
    <w:rsid w:val="0048450F"/>
    <w:rsid w:val="00490901"/>
    <w:rsid w:val="00495546"/>
    <w:rsid w:val="00495AA8"/>
    <w:rsid w:val="00497170"/>
    <w:rsid w:val="004A534F"/>
    <w:rsid w:val="004B03C2"/>
    <w:rsid w:val="004B2D21"/>
    <w:rsid w:val="004B2D8A"/>
    <w:rsid w:val="004D0E8F"/>
    <w:rsid w:val="004E331A"/>
    <w:rsid w:val="004E5F0B"/>
    <w:rsid w:val="00501A1B"/>
    <w:rsid w:val="00510F9D"/>
    <w:rsid w:val="0051258E"/>
    <w:rsid w:val="005130AB"/>
    <w:rsid w:val="00513515"/>
    <w:rsid w:val="0051777F"/>
    <w:rsid w:val="00521B3E"/>
    <w:rsid w:val="0053038A"/>
    <w:rsid w:val="005321CF"/>
    <w:rsid w:val="005365D9"/>
    <w:rsid w:val="00551419"/>
    <w:rsid w:val="00553B2F"/>
    <w:rsid w:val="0056179D"/>
    <w:rsid w:val="00561C6A"/>
    <w:rsid w:val="005667C7"/>
    <w:rsid w:val="00571B49"/>
    <w:rsid w:val="005769F8"/>
    <w:rsid w:val="0058077E"/>
    <w:rsid w:val="00583F2D"/>
    <w:rsid w:val="005904D4"/>
    <w:rsid w:val="0059405C"/>
    <w:rsid w:val="00597DBC"/>
    <w:rsid w:val="005A1FED"/>
    <w:rsid w:val="005C530D"/>
    <w:rsid w:val="005C575C"/>
    <w:rsid w:val="005E3F3A"/>
    <w:rsid w:val="005E577D"/>
    <w:rsid w:val="005F0A0E"/>
    <w:rsid w:val="00612BA7"/>
    <w:rsid w:val="00613DA8"/>
    <w:rsid w:val="006272F2"/>
    <w:rsid w:val="00627CD7"/>
    <w:rsid w:val="00632FD2"/>
    <w:rsid w:val="00636113"/>
    <w:rsid w:val="006405D5"/>
    <w:rsid w:val="0064258A"/>
    <w:rsid w:val="006438FF"/>
    <w:rsid w:val="00643F98"/>
    <w:rsid w:val="00646220"/>
    <w:rsid w:val="00657243"/>
    <w:rsid w:val="006619BC"/>
    <w:rsid w:val="00663A57"/>
    <w:rsid w:val="00676D2D"/>
    <w:rsid w:val="00687515"/>
    <w:rsid w:val="00692A13"/>
    <w:rsid w:val="00692B2B"/>
    <w:rsid w:val="006A2410"/>
    <w:rsid w:val="006A5B9D"/>
    <w:rsid w:val="006B188D"/>
    <w:rsid w:val="006B3B24"/>
    <w:rsid w:val="006C0623"/>
    <w:rsid w:val="006C5252"/>
    <w:rsid w:val="006D6172"/>
    <w:rsid w:val="006E477F"/>
    <w:rsid w:val="006F76BF"/>
    <w:rsid w:val="007046E8"/>
    <w:rsid w:val="007217F1"/>
    <w:rsid w:val="007264F7"/>
    <w:rsid w:val="007279B0"/>
    <w:rsid w:val="00731D99"/>
    <w:rsid w:val="00734ECC"/>
    <w:rsid w:val="00746B0C"/>
    <w:rsid w:val="00757CEF"/>
    <w:rsid w:val="0076149E"/>
    <w:rsid w:val="00767EF1"/>
    <w:rsid w:val="007808B6"/>
    <w:rsid w:val="00785DD7"/>
    <w:rsid w:val="0079377B"/>
    <w:rsid w:val="007972AC"/>
    <w:rsid w:val="007A2BF6"/>
    <w:rsid w:val="007B2A20"/>
    <w:rsid w:val="007B5867"/>
    <w:rsid w:val="007B7CF7"/>
    <w:rsid w:val="007C02D7"/>
    <w:rsid w:val="007C0E3E"/>
    <w:rsid w:val="007D0026"/>
    <w:rsid w:val="007D3537"/>
    <w:rsid w:val="007E391E"/>
    <w:rsid w:val="007E5196"/>
    <w:rsid w:val="007E557E"/>
    <w:rsid w:val="007F308A"/>
    <w:rsid w:val="00800E8F"/>
    <w:rsid w:val="00806476"/>
    <w:rsid w:val="00811680"/>
    <w:rsid w:val="0081258F"/>
    <w:rsid w:val="00813A20"/>
    <w:rsid w:val="008160B3"/>
    <w:rsid w:val="00821044"/>
    <w:rsid w:val="0082510A"/>
    <w:rsid w:val="008263D8"/>
    <w:rsid w:val="00826D15"/>
    <w:rsid w:val="00831B8D"/>
    <w:rsid w:val="008402D6"/>
    <w:rsid w:val="00842639"/>
    <w:rsid w:val="00842A71"/>
    <w:rsid w:val="008451AA"/>
    <w:rsid w:val="00846F99"/>
    <w:rsid w:val="008514EE"/>
    <w:rsid w:val="0085189D"/>
    <w:rsid w:val="008531E6"/>
    <w:rsid w:val="00863103"/>
    <w:rsid w:val="00872A16"/>
    <w:rsid w:val="00877DF2"/>
    <w:rsid w:val="00892A95"/>
    <w:rsid w:val="0089533B"/>
    <w:rsid w:val="008979D8"/>
    <w:rsid w:val="008A05EA"/>
    <w:rsid w:val="008A13E5"/>
    <w:rsid w:val="008A3DF2"/>
    <w:rsid w:val="008A684F"/>
    <w:rsid w:val="008B0ABF"/>
    <w:rsid w:val="008B14E6"/>
    <w:rsid w:val="008B7695"/>
    <w:rsid w:val="008E01B7"/>
    <w:rsid w:val="008E048C"/>
    <w:rsid w:val="008E2C97"/>
    <w:rsid w:val="008E45B7"/>
    <w:rsid w:val="008E5D53"/>
    <w:rsid w:val="008E7789"/>
    <w:rsid w:val="00901572"/>
    <w:rsid w:val="00905979"/>
    <w:rsid w:val="00910B23"/>
    <w:rsid w:val="00912695"/>
    <w:rsid w:val="009129E4"/>
    <w:rsid w:val="009147B2"/>
    <w:rsid w:val="0091624D"/>
    <w:rsid w:val="00916FB5"/>
    <w:rsid w:val="00927F6F"/>
    <w:rsid w:val="00935F22"/>
    <w:rsid w:val="00943B4B"/>
    <w:rsid w:val="009458EB"/>
    <w:rsid w:val="00955C5F"/>
    <w:rsid w:val="00955E45"/>
    <w:rsid w:val="009604E6"/>
    <w:rsid w:val="00965C95"/>
    <w:rsid w:val="00970C92"/>
    <w:rsid w:val="0097188C"/>
    <w:rsid w:val="0097364B"/>
    <w:rsid w:val="00977344"/>
    <w:rsid w:val="00986070"/>
    <w:rsid w:val="009930C1"/>
    <w:rsid w:val="009977A8"/>
    <w:rsid w:val="00997A51"/>
    <w:rsid w:val="009A4321"/>
    <w:rsid w:val="009B0B34"/>
    <w:rsid w:val="009B2C4E"/>
    <w:rsid w:val="009C5800"/>
    <w:rsid w:val="009E0788"/>
    <w:rsid w:val="009E4EF8"/>
    <w:rsid w:val="009E51DA"/>
    <w:rsid w:val="009F12E3"/>
    <w:rsid w:val="009F35C1"/>
    <w:rsid w:val="009F6E8D"/>
    <w:rsid w:val="00A07157"/>
    <w:rsid w:val="00A12DBE"/>
    <w:rsid w:val="00A20765"/>
    <w:rsid w:val="00A2536F"/>
    <w:rsid w:val="00A260CC"/>
    <w:rsid w:val="00A26BFC"/>
    <w:rsid w:val="00A30ECA"/>
    <w:rsid w:val="00A33CCA"/>
    <w:rsid w:val="00A433B0"/>
    <w:rsid w:val="00A46205"/>
    <w:rsid w:val="00A539E0"/>
    <w:rsid w:val="00A61EDE"/>
    <w:rsid w:val="00A7028F"/>
    <w:rsid w:val="00A715CC"/>
    <w:rsid w:val="00A76C6E"/>
    <w:rsid w:val="00A81923"/>
    <w:rsid w:val="00A85417"/>
    <w:rsid w:val="00A91827"/>
    <w:rsid w:val="00A9185E"/>
    <w:rsid w:val="00A9753E"/>
    <w:rsid w:val="00A978DC"/>
    <w:rsid w:val="00AA2420"/>
    <w:rsid w:val="00AC1FBA"/>
    <w:rsid w:val="00AD0A7C"/>
    <w:rsid w:val="00AD1883"/>
    <w:rsid w:val="00AD440C"/>
    <w:rsid w:val="00AD753E"/>
    <w:rsid w:val="00AF1540"/>
    <w:rsid w:val="00AF6256"/>
    <w:rsid w:val="00AF64AD"/>
    <w:rsid w:val="00B006A3"/>
    <w:rsid w:val="00B01BC4"/>
    <w:rsid w:val="00B03A5A"/>
    <w:rsid w:val="00B045CA"/>
    <w:rsid w:val="00B13F4A"/>
    <w:rsid w:val="00B206F3"/>
    <w:rsid w:val="00B20F86"/>
    <w:rsid w:val="00B25EFA"/>
    <w:rsid w:val="00B320F9"/>
    <w:rsid w:val="00B32EBC"/>
    <w:rsid w:val="00B34A32"/>
    <w:rsid w:val="00B43A81"/>
    <w:rsid w:val="00B450F2"/>
    <w:rsid w:val="00B520C3"/>
    <w:rsid w:val="00B5675A"/>
    <w:rsid w:val="00B7030D"/>
    <w:rsid w:val="00B71181"/>
    <w:rsid w:val="00B730EF"/>
    <w:rsid w:val="00B733D1"/>
    <w:rsid w:val="00B76017"/>
    <w:rsid w:val="00B86110"/>
    <w:rsid w:val="00B93348"/>
    <w:rsid w:val="00BA2908"/>
    <w:rsid w:val="00BA3753"/>
    <w:rsid w:val="00BA3F92"/>
    <w:rsid w:val="00BA522A"/>
    <w:rsid w:val="00BD2F89"/>
    <w:rsid w:val="00BD3EF6"/>
    <w:rsid w:val="00BD4DDC"/>
    <w:rsid w:val="00BD6E1D"/>
    <w:rsid w:val="00BE2D6B"/>
    <w:rsid w:val="00BF1791"/>
    <w:rsid w:val="00BF5CB0"/>
    <w:rsid w:val="00C14BDF"/>
    <w:rsid w:val="00C160A7"/>
    <w:rsid w:val="00C17E87"/>
    <w:rsid w:val="00C305AE"/>
    <w:rsid w:val="00C36C89"/>
    <w:rsid w:val="00C37DE2"/>
    <w:rsid w:val="00C4125D"/>
    <w:rsid w:val="00C51C2A"/>
    <w:rsid w:val="00C53A31"/>
    <w:rsid w:val="00C62060"/>
    <w:rsid w:val="00C62C21"/>
    <w:rsid w:val="00C64980"/>
    <w:rsid w:val="00C7024C"/>
    <w:rsid w:val="00C748E9"/>
    <w:rsid w:val="00C7516F"/>
    <w:rsid w:val="00C81006"/>
    <w:rsid w:val="00C81D9D"/>
    <w:rsid w:val="00C84674"/>
    <w:rsid w:val="00C92AB9"/>
    <w:rsid w:val="00C94538"/>
    <w:rsid w:val="00CA0511"/>
    <w:rsid w:val="00CA0FA6"/>
    <w:rsid w:val="00CB444C"/>
    <w:rsid w:val="00CC2D37"/>
    <w:rsid w:val="00CC4B39"/>
    <w:rsid w:val="00CD78EA"/>
    <w:rsid w:val="00CE344B"/>
    <w:rsid w:val="00CE4A92"/>
    <w:rsid w:val="00D002D8"/>
    <w:rsid w:val="00D025EC"/>
    <w:rsid w:val="00D026A5"/>
    <w:rsid w:val="00D10DA6"/>
    <w:rsid w:val="00D16E8C"/>
    <w:rsid w:val="00D24442"/>
    <w:rsid w:val="00D30B7E"/>
    <w:rsid w:val="00D44134"/>
    <w:rsid w:val="00D46354"/>
    <w:rsid w:val="00D47DA6"/>
    <w:rsid w:val="00D51334"/>
    <w:rsid w:val="00D532A5"/>
    <w:rsid w:val="00D60320"/>
    <w:rsid w:val="00D623FA"/>
    <w:rsid w:val="00D640EE"/>
    <w:rsid w:val="00D67B4E"/>
    <w:rsid w:val="00D75049"/>
    <w:rsid w:val="00D773C5"/>
    <w:rsid w:val="00D83710"/>
    <w:rsid w:val="00D87C7F"/>
    <w:rsid w:val="00D92163"/>
    <w:rsid w:val="00D942EC"/>
    <w:rsid w:val="00DA2DAB"/>
    <w:rsid w:val="00DA3E8E"/>
    <w:rsid w:val="00DB2E64"/>
    <w:rsid w:val="00DB3937"/>
    <w:rsid w:val="00DB449E"/>
    <w:rsid w:val="00DC1DC3"/>
    <w:rsid w:val="00DC6F39"/>
    <w:rsid w:val="00DC715A"/>
    <w:rsid w:val="00DD1803"/>
    <w:rsid w:val="00DD27F0"/>
    <w:rsid w:val="00DD2B5C"/>
    <w:rsid w:val="00DE00DB"/>
    <w:rsid w:val="00DF1BAD"/>
    <w:rsid w:val="00DF1C32"/>
    <w:rsid w:val="00DF58B2"/>
    <w:rsid w:val="00E0079F"/>
    <w:rsid w:val="00E009F5"/>
    <w:rsid w:val="00E110FA"/>
    <w:rsid w:val="00E1194B"/>
    <w:rsid w:val="00E15300"/>
    <w:rsid w:val="00E173F0"/>
    <w:rsid w:val="00E20699"/>
    <w:rsid w:val="00E20FAF"/>
    <w:rsid w:val="00E26732"/>
    <w:rsid w:val="00E269DE"/>
    <w:rsid w:val="00E3129B"/>
    <w:rsid w:val="00E3461C"/>
    <w:rsid w:val="00E3776B"/>
    <w:rsid w:val="00E42ABB"/>
    <w:rsid w:val="00E44C74"/>
    <w:rsid w:val="00E45220"/>
    <w:rsid w:val="00E47B26"/>
    <w:rsid w:val="00E503B5"/>
    <w:rsid w:val="00E60B33"/>
    <w:rsid w:val="00E61514"/>
    <w:rsid w:val="00E61D69"/>
    <w:rsid w:val="00E64CCA"/>
    <w:rsid w:val="00E75581"/>
    <w:rsid w:val="00E76F7F"/>
    <w:rsid w:val="00E773C6"/>
    <w:rsid w:val="00E77757"/>
    <w:rsid w:val="00E83D03"/>
    <w:rsid w:val="00E8405D"/>
    <w:rsid w:val="00E84BF2"/>
    <w:rsid w:val="00E907DB"/>
    <w:rsid w:val="00E925B8"/>
    <w:rsid w:val="00E93190"/>
    <w:rsid w:val="00EA4401"/>
    <w:rsid w:val="00EB4FD6"/>
    <w:rsid w:val="00EC7034"/>
    <w:rsid w:val="00ED685C"/>
    <w:rsid w:val="00EE611E"/>
    <w:rsid w:val="00EF1552"/>
    <w:rsid w:val="00EF6CAC"/>
    <w:rsid w:val="00F017E4"/>
    <w:rsid w:val="00F100FB"/>
    <w:rsid w:val="00F11704"/>
    <w:rsid w:val="00F11EC3"/>
    <w:rsid w:val="00F164E7"/>
    <w:rsid w:val="00F22ECB"/>
    <w:rsid w:val="00F2378A"/>
    <w:rsid w:val="00F31C8B"/>
    <w:rsid w:val="00F42734"/>
    <w:rsid w:val="00F43817"/>
    <w:rsid w:val="00F51276"/>
    <w:rsid w:val="00F52BFE"/>
    <w:rsid w:val="00F627C7"/>
    <w:rsid w:val="00F65030"/>
    <w:rsid w:val="00F66E4A"/>
    <w:rsid w:val="00F740B0"/>
    <w:rsid w:val="00F74F36"/>
    <w:rsid w:val="00F75DF2"/>
    <w:rsid w:val="00F923D7"/>
    <w:rsid w:val="00F940A9"/>
    <w:rsid w:val="00F95C17"/>
    <w:rsid w:val="00F95D44"/>
    <w:rsid w:val="00FA18D0"/>
    <w:rsid w:val="00FA586A"/>
    <w:rsid w:val="00FB39E5"/>
    <w:rsid w:val="00FD0DAF"/>
    <w:rsid w:val="00FD366D"/>
    <w:rsid w:val="00FE355A"/>
    <w:rsid w:val="00FF6349"/>
    <w:rsid w:val="00FF6B3B"/>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de-DE" w:bidi="ar-SA"/>
      </w:rPr>
    </w:rPrDefault>
    <w:pPrDefault>
      <w:pPr>
        <w:spacing w:before="80" w:after="80"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de-DE" w:bidi="ar-SA"/>
      </w:rPr>
    </w:rPrDefault>
    <w:pPrDefault>
      <w:pPr>
        <w:spacing w:before="80" w:after="80"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r.wikipedia.org/wiki/Barbora_&#352;pot&#225;kov&#225;"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s://fr.wikipedia.org/wiki/Tom&#225;&#353;_Dvo&#345;&#225;k"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fr.wikipedia.org/wiki/Roman_&#352;ebrle" TargetMode="Externa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B815B-3A15-4DDF-B949-10E2698AA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7</Pages>
  <Words>1243</Words>
  <Characters>7838</Characters>
  <Application>Microsoft Office Word</Application>
  <DocSecurity>0</DocSecurity>
  <Lines>65</Lines>
  <Paragraphs>18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Polytan Sportstättenbau GmbH</Company>
  <LinksUpToDate>false</LinksUpToDate>
  <CharactersWithSpaces>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Tobias Müller</cp:lastModifiedBy>
  <cp:revision>6</cp:revision>
  <cp:lastPrinted>2019-01-23T09:43:00Z</cp:lastPrinted>
  <dcterms:created xsi:type="dcterms:W3CDTF">2019-01-31T14:02:00Z</dcterms:created>
  <dcterms:modified xsi:type="dcterms:W3CDTF">2019-02-04T09:39:00Z</dcterms:modified>
</cp:coreProperties>
</file>